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B3" w:rsidRDefault="00F833B3" w:rsidP="00D6309E">
      <w:pPr>
        <w:pStyle w:val="Header"/>
        <w:rPr>
          <w:rFonts w:ascii="標楷體" w:eastAsia="標楷體" w:hAnsi="標楷體"/>
          <w:color w:val="FF6600"/>
          <w:sz w:val="24"/>
          <w:szCs w:val="24"/>
        </w:rPr>
      </w:pPr>
      <w:r w:rsidRPr="007F1DEC">
        <w:rPr>
          <w:rFonts w:ascii="標楷體" w:eastAsia="標楷體" w:hAnsi="標楷體"/>
          <w:noProof/>
          <w:color w:val="FF66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6" o:spid="_x0000_i1025" type="#_x0000_t75" alt="visual_06" style="width:480pt;height:55.5pt;visibility:visible">
            <v:imagedata r:id="rId7" o:title=""/>
          </v:shape>
        </w:pict>
      </w:r>
    </w:p>
    <w:p w:rsidR="00F833B3" w:rsidRDefault="00F833B3" w:rsidP="00D6309E">
      <w:pPr>
        <w:rPr>
          <w:rFonts w:ascii="標楷體" w:eastAsia="標楷體" w:hAnsi="標楷體"/>
          <w:b/>
          <w:bCs/>
          <w:color w:val="0000FF"/>
        </w:rPr>
      </w:pPr>
      <w:r>
        <w:rPr>
          <w:rFonts w:ascii="標楷體" w:eastAsia="標楷體" w:hAnsi="標楷體" w:hint="eastAsia"/>
          <w:b/>
          <w:bCs/>
          <w:color w:val="0000FF"/>
        </w:rPr>
        <w:t>以下資料由十銓科技股份有限公司自行輸入，資料若有錯誤、遺漏或虛偽不實，均由該公司負責。</w:t>
      </w:r>
    </w:p>
    <w:p w:rsidR="00F833B3" w:rsidRDefault="00F833B3" w:rsidP="00D6309E">
      <w:pPr>
        <w:tabs>
          <w:tab w:val="left" w:pos="1125"/>
        </w:tabs>
        <w:rPr>
          <w:rFonts w:ascii="標楷體" w:eastAsia="標楷體" w:hAnsi="標楷體"/>
          <w:b/>
          <w:bCs/>
          <w:color w:val="FF66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13.85pt;width:480.75pt;height:97.5pt;z-index:-251660288" fillcolor="#fffbed" stroked="f">
            <v:textbox style="mso-next-textbox:#_x0000_s1026">
              <w:txbxContent>
                <w:p w:rsidR="00F833B3" w:rsidRDefault="00F833B3" w:rsidP="00D6309E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rFonts w:ascii="Times New Roman" w:eastAsia="新細明體" w:hAnsi="Times New Roman" w:cs="Times New Roman"/>
                      <w:kern w:val="2"/>
                      <w:szCs w:val="20"/>
                    </w:rPr>
                  </w:pPr>
                  <w:r>
                    <w:rPr>
                      <w:rFonts w:ascii="Times New Roman" w:eastAsia="新細明體" w:hAnsi="Times New Roman" w:cs="Times New Roman"/>
                      <w:kern w:val="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F833B3" w:rsidRDefault="00F833B3" w:rsidP="00D6309E">
      <w:pPr>
        <w:rPr>
          <w:rFonts w:ascii="標楷體" w:eastAsia="標楷體" w:hAnsi="標楷體"/>
          <w:b/>
          <w:bCs/>
          <w:color w:val="FF6600"/>
        </w:rPr>
      </w:pPr>
      <w:r>
        <w:rPr>
          <w:noProof/>
        </w:rPr>
        <w:pict>
          <v:shape id="圖片 11" o:spid="_x0000_s1027" type="#_x0000_t75" alt="icon_page_title" style="position:absolute;margin-left:0;margin-top:3.55pt;width:12pt;height:11.5pt;z-index:-251659264;visibility:visible">
            <v:imagedata r:id="rId8" o:title=""/>
          </v:shape>
        </w:pict>
      </w:r>
      <w:r>
        <w:rPr>
          <w:noProof/>
        </w:rPr>
        <w:pict>
          <v:shape id="圖片 12" o:spid="_x0000_s1028" type="#_x0000_t75" alt="icon_page_title" style="position:absolute;margin-left:0;margin-top:3.55pt;width:12pt;height:11.5pt;z-index:-251658240;visibility:visible">
            <v:imagedata r:id="rId8" o:title=""/>
          </v:shape>
        </w:pict>
      </w:r>
      <w:r>
        <w:rPr>
          <w:rFonts w:ascii="標楷體" w:eastAsia="標楷體" w:hAnsi="標楷體"/>
          <w:b/>
          <w:bCs/>
          <w:color w:val="FF6600"/>
        </w:rPr>
        <w:t xml:space="preserve">   </w:t>
      </w:r>
      <w:hyperlink w:anchor="公司簡介" w:history="1">
        <w:r>
          <w:rPr>
            <w:rStyle w:val="Hyperlink"/>
            <w:rFonts w:ascii="標楷體" w:eastAsia="標楷體" w:hAnsi="標楷體" w:hint="eastAsia"/>
            <w:b/>
            <w:bCs/>
            <w:color w:val="FF6600"/>
          </w:rPr>
          <w:t>公司簡介</w:t>
        </w:r>
      </w:hyperlink>
    </w:p>
    <w:p w:rsidR="00F833B3" w:rsidRDefault="00F833B3" w:rsidP="00D6309E">
      <w:pPr>
        <w:rPr>
          <w:rFonts w:ascii="標楷體" w:eastAsia="標楷體" w:hAnsi="標楷體"/>
          <w:b/>
          <w:bCs/>
          <w:color w:val="FF6600"/>
        </w:rPr>
      </w:pPr>
      <w:r>
        <w:rPr>
          <w:noProof/>
        </w:rPr>
        <w:pict>
          <v:shape id="圖片 13" o:spid="_x0000_s1029" type="#_x0000_t75" alt="icon_page_title" style="position:absolute;margin-left:0;margin-top:3.55pt;width:12pt;height:11.5pt;z-index:-251657216;visibility:visible">
            <v:imagedata r:id="rId8" o:title=""/>
          </v:shape>
        </w:pict>
      </w:r>
      <w:r>
        <w:rPr>
          <w:rFonts w:ascii="標楷體" w:eastAsia="標楷體" w:hAnsi="標楷體"/>
          <w:b/>
          <w:bCs/>
          <w:color w:val="FF6600"/>
        </w:rPr>
        <w:t xml:space="preserve">   </w:t>
      </w:r>
      <w:hyperlink w:anchor="主要業務項目" w:history="1">
        <w:r>
          <w:rPr>
            <w:rStyle w:val="Hyperlink"/>
            <w:rFonts w:ascii="標楷體" w:eastAsia="標楷體" w:hAnsi="標楷體" w:hint="eastAsia"/>
            <w:b/>
            <w:bCs/>
            <w:color w:val="FF6600"/>
          </w:rPr>
          <w:t>主要業務項目</w:t>
        </w:r>
      </w:hyperlink>
    </w:p>
    <w:p w:rsidR="00F833B3" w:rsidRDefault="00F833B3" w:rsidP="00D6309E">
      <w:pPr>
        <w:rPr>
          <w:rFonts w:ascii="標楷體" w:eastAsia="標楷體" w:hAnsi="標楷體"/>
          <w:b/>
          <w:bCs/>
          <w:color w:val="FF6600"/>
        </w:rPr>
      </w:pPr>
      <w:r>
        <w:rPr>
          <w:noProof/>
        </w:rPr>
        <w:pict>
          <v:shape id="圖片 14" o:spid="_x0000_s1030" type="#_x0000_t75" alt="icon_page_title" style="position:absolute;margin-left:0;margin-top:3.55pt;width:12pt;height:11.5pt;z-index:-251656192;visibility:visible">
            <v:imagedata r:id="rId8" o:title=""/>
          </v:shape>
        </w:pict>
      </w:r>
      <w:r>
        <w:rPr>
          <w:rFonts w:ascii="標楷體" w:eastAsia="標楷體" w:hAnsi="標楷體"/>
          <w:b/>
          <w:bCs/>
          <w:color w:val="FF6600"/>
        </w:rPr>
        <w:t xml:space="preserve">   </w:t>
      </w:r>
      <w:hyperlink w:anchor="最近五年度簡明損益表及申請年度截至最近月份止之自結損益表" w:history="1">
        <w:r>
          <w:rPr>
            <w:rStyle w:val="Hyperlink"/>
            <w:rFonts w:ascii="標楷體" w:eastAsia="標楷體" w:hAnsi="標楷體" w:hint="eastAsia"/>
            <w:b/>
            <w:bCs/>
            <w:color w:val="FF6600"/>
          </w:rPr>
          <w:t>最近五年度簡明損益表及申請年度截至最近月份止之自結損益表</w:t>
        </w:r>
      </w:hyperlink>
    </w:p>
    <w:p w:rsidR="00F833B3" w:rsidRDefault="00F833B3" w:rsidP="00D6309E">
      <w:pPr>
        <w:rPr>
          <w:rFonts w:ascii="標楷體" w:eastAsia="標楷體" w:hAnsi="標楷體"/>
          <w:b/>
          <w:bCs/>
          <w:color w:val="FF6600"/>
        </w:rPr>
      </w:pPr>
      <w:r>
        <w:rPr>
          <w:noProof/>
        </w:rPr>
        <w:pict>
          <v:shape id="圖片 15" o:spid="_x0000_s1031" type="#_x0000_t75" alt="icon_page_title" style="position:absolute;margin-left:0;margin-top:3.35pt;width:12pt;height:11.5pt;z-index:-251655168;visibility:visible">
            <v:imagedata r:id="rId8" o:title=""/>
          </v:shape>
        </w:pict>
      </w:r>
      <w:r>
        <w:rPr>
          <w:rFonts w:ascii="標楷體" w:eastAsia="標楷體" w:hAnsi="標楷體"/>
          <w:b/>
          <w:bCs/>
          <w:color w:val="FF6600"/>
        </w:rPr>
        <w:t xml:space="preserve">   </w:t>
      </w:r>
      <w:hyperlink w:anchor="最近五年度簡明資產負債表" w:history="1">
        <w:r>
          <w:rPr>
            <w:rStyle w:val="Hyperlink"/>
            <w:rFonts w:ascii="標楷體" w:eastAsia="標楷體" w:hAnsi="標楷體" w:hint="eastAsia"/>
            <w:b/>
            <w:bCs/>
            <w:color w:val="FF6600"/>
          </w:rPr>
          <w:t>最近五年度簡明資產負債表</w:t>
        </w:r>
      </w:hyperlink>
    </w:p>
    <w:p w:rsidR="00F833B3" w:rsidRDefault="00F833B3" w:rsidP="00D6309E">
      <w:pPr>
        <w:rPr>
          <w:rFonts w:ascii="標楷體" w:eastAsia="標楷體" w:hAnsi="標楷體"/>
          <w:b/>
          <w:bCs/>
          <w:color w:val="FF6600"/>
        </w:rPr>
      </w:pPr>
      <w:r>
        <w:rPr>
          <w:noProof/>
        </w:rPr>
        <w:pict>
          <v:shape id="圖片 16" o:spid="_x0000_s1032" type="#_x0000_t75" alt="icon_page_title" style="position:absolute;margin-left:0;margin-top:3.35pt;width:12pt;height:11.5pt;z-index:-251654144;visibility:visible">
            <v:imagedata r:id="rId8" o:title=""/>
          </v:shape>
        </w:pict>
      </w:r>
      <w:r>
        <w:rPr>
          <w:rFonts w:ascii="標楷體" w:eastAsia="標楷體" w:hAnsi="標楷體"/>
          <w:b/>
          <w:bCs/>
          <w:color w:val="FF6600"/>
        </w:rPr>
        <w:t xml:space="preserve">   </w:t>
      </w:r>
      <w:hyperlink w:anchor="最近三年度財務比率及股利發放情形" w:history="1">
        <w:r>
          <w:rPr>
            <w:rStyle w:val="Hyperlink"/>
            <w:rFonts w:ascii="標楷體" w:eastAsia="標楷體" w:hAnsi="標楷體" w:hint="eastAsia"/>
            <w:b/>
            <w:bCs/>
            <w:color w:val="FF6600"/>
          </w:rPr>
          <w:t>最近三年度財務比率</w:t>
        </w:r>
      </w:hyperlink>
    </w:p>
    <w:p w:rsidR="00F833B3" w:rsidRDefault="00F833B3" w:rsidP="00D6309E">
      <w:pPr>
        <w:tabs>
          <w:tab w:val="left" w:pos="1125"/>
        </w:tabs>
        <w:rPr>
          <w:rFonts w:ascii="標楷體" w:eastAsia="標楷體" w:hAnsi="標楷體"/>
          <w:b/>
          <w:bCs/>
          <w:sz w:val="20"/>
        </w:rPr>
      </w:pPr>
      <w:r>
        <w:rPr>
          <w:noProof/>
        </w:rPr>
        <w:pict>
          <v:shape id="_x0000_s1033" type="#_x0000_t202" style="position:absolute;margin-left:0;margin-top:13.85pt;width:480.75pt;height:97.5pt;z-index:-251665408" fillcolor="#fffbed" stroked="f">
            <v:textbox style="mso-next-textbox:#_x0000_s1033">
              <w:txbxContent>
                <w:p w:rsidR="00F833B3" w:rsidRDefault="00F833B3" w:rsidP="00D6309E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rFonts w:ascii="Times New Roman" w:eastAsia="新細明體" w:hAnsi="Times New Roman"/>
                      <w:kern w:val="2"/>
                      <w:szCs w:val="20"/>
                    </w:rPr>
                  </w:pPr>
                  <w:r>
                    <w:rPr>
                      <w:rFonts w:ascii="Times New Roman" w:eastAsia="新細明體" w:hAnsi="Times New Roman"/>
                      <w:kern w:val="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bookmarkStart w:id="0" w:name="第一頁"/>
      <w:bookmarkEnd w:id="0"/>
    </w:p>
    <w:p w:rsidR="00F833B3" w:rsidRPr="008744F0" w:rsidRDefault="00F833B3" w:rsidP="00D6309E">
      <w:pPr>
        <w:rPr>
          <w:rFonts w:ascii="標楷體" w:eastAsia="標楷體" w:hAnsi="標楷體"/>
          <w:b/>
          <w:bCs/>
        </w:rPr>
      </w:pPr>
      <w:r w:rsidRPr="008744F0">
        <w:rPr>
          <w:rFonts w:ascii="標楷體" w:eastAsia="標楷體" w:hAnsi="標楷體" w:hint="eastAsia"/>
          <w:b/>
          <w:bCs/>
        </w:rPr>
        <w:t>公司名稱：十銓科技股份有限公司</w:t>
      </w:r>
      <w:r w:rsidRPr="008744F0">
        <w:rPr>
          <w:rFonts w:ascii="標楷體" w:eastAsia="標楷體" w:hAnsi="標楷體"/>
          <w:b/>
          <w:bCs/>
        </w:rPr>
        <w:t xml:space="preserve"> (</w:t>
      </w:r>
      <w:r w:rsidRPr="008744F0">
        <w:rPr>
          <w:rFonts w:ascii="標楷體" w:eastAsia="標楷體" w:hAnsi="標楷體" w:hint="eastAsia"/>
          <w:b/>
          <w:bCs/>
        </w:rPr>
        <w:t>股票代號：</w:t>
      </w:r>
      <w:r w:rsidRPr="008744F0">
        <w:rPr>
          <w:rFonts w:ascii="標楷體" w:eastAsia="標楷體" w:hAnsi="標楷體"/>
          <w:b/>
          <w:bCs/>
        </w:rPr>
        <w:t>4967)</w:t>
      </w:r>
    </w:p>
    <w:p w:rsidR="00F833B3" w:rsidRDefault="00F833B3" w:rsidP="00D6309E">
      <w:pPr>
        <w:jc w:val="both"/>
        <w:rPr>
          <w:rFonts w:ascii="標楷體" w:eastAsia="標楷體" w:hAnsi="標楷體"/>
        </w:rPr>
      </w:pPr>
      <w:bookmarkStart w:id="1" w:name="基本資料"/>
      <w:bookmarkEnd w:id="1"/>
      <w:r>
        <w:rPr>
          <w:rFonts w:ascii="標楷體" w:eastAsia="標楷體" w:hAnsi="標楷體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188"/>
        <w:gridCol w:w="7380"/>
      </w:tblGrid>
      <w:tr w:rsidR="00F833B3" w:rsidTr="00952E02">
        <w:trPr>
          <w:cantSplit/>
          <w:jc w:val="center"/>
        </w:trPr>
        <w:tc>
          <w:tcPr>
            <w:tcW w:w="2188" w:type="dxa"/>
            <w:shd w:val="clear" w:color="auto" w:fill="F9F9F9"/>
          </w:tcPr>
          <w:p w:rsidR="00F833B3" w:rsidRDefault="00F833B3" w:rsidP="00952E02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輔導推薦證券商</w:t>
            </w:r>
          </w:p>
        </w:tc>
        <w:tc>
          <w:tcPr>
            <w:tcW w:w="7380" w:type="dxa"/>
          </w:tcPr>
          <w:p w:rsidR="00F833B3" w:rsidRDefault="00F833B3" w:rsidP="00915D96">
            <w:pPr>
              <w:pStyle w:val="HTMLPreformatted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>
                <w:rFonts w:ascii="標楷體" w:eastAsia="標楷體" w:hAnsi="標楷體"/>
                <w:kern w:val="2"/>
                <w:szCs w:val="24"/>
              </w:rPr>
            </w:pPr>
            <w:r>
              <w:rPr>
                <w:rFonts w:eastAsia="標楷體" w:hint="eastAsia"/>
                <w:szCs w:val="24"/>
              </w:rPr>
              <w:t>群益證券股份有限公司、</w:t>
            </w:r>
            <w:r w:rsidRPr="0043573A">
              <w:rPr>
                <w:rFonts w:eastAsia="標楷體" w:hint="eastAsia"/>
                <w:szCs w:val="24"/>
              </w:rPr>
              <w:t>金鼎綜合證券股份有限公司</w:t>
            </w:r>
            <w:r>
              <w:rPr>
                <w:rFonts w:eastAsia="標楷體" w:hint="eastAsia"/>
                <w:szCs w:val="24"/>
              </w:rPr>
              <w:t>、富邦綜合證券股份有限公司</w:t>
            </w:r>
          </w:p>
        </w:tc>
      </w:tr>
      <w:tr w:rsidR="00F833B3" w:rsidTr="00952E02">
        <w:trPr>
          <w:cantSplit/>
          <w:jc w:val="center"/>
        </w:trPr>
        <w:tc>
          <w:tcPr>
            <w:tcW w:w="2188" w:type="dxa"/>
            <w:shd w:val="clear" w:color="auto" w:fill="F9F9F9"/>
          </w:tcPr>
          <w:p w:rsidR="00F833B3" w:rsidRDefault="00F833B3" w:rsidP="00952E02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註冊地國</w:t>
            </w:r>
          </w:p>
        </w:tc>
        <w:tc>
          <w:tcPr>
            <w:tcW w:w="7380" w:type="dxa"/>
          </w:tcPr>
          <w:p w:rsidR="00F833B3" w:rsidRDefault="00F833B3" w:rsidP="00952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外國發行人適用</w:t>
            </w:r>
            <w:r>
              <w:rPr>
                <w:rFonts w:ascii="標楷體" w:eastAsia="標楷體" w:hAnsi="標楷體"/>
                <w:sz w:val="20"/>
              </w:rPr>
              <w:t>)</w:t>
            </w:r>
          </w:p>
        </w:tc>
      </w:tr>
      <w:tr w:rsidR="00F833B3" w:rsidTr="00952E02">
        <w:trPr>
          <w:cantSplit/>
          <w:jc w:val="center"/>
        </w:trPr>
        <w:tc>
          <w:tcPr>
            <w:tcW w:w="2188" w:type="dxa"/>
            <w:shd w:val="clear" w:color="auto" w:fill="F9F9F9"/>
          </w:tcPr>
          <w:p w:rsidR="00F833B3" w:rsidRDefault="00F833B3" w:rsidP="00952E02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訴訟及非訟代理人</w:t>
            </w:r>
          </w:p>
        </w:tc>
        <w:tc>
          <w:tcPr>
            <w:tcW w:w="7380" w:type="dxa"/>
          </w:tcPr>
          <w:p w:rsidR="00F833B3" w:rsidRDefault="00F833B3" w:rsidP="00952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外國發行人適用</w:t>
            </w:r>
            <w:r>
              <w:rPr>
                <w:rFonts w:ascii="標楷體" w:eastAsia="標楷體" w:hAnsi="標楷體"/>
                <w:sz w:val="20"/>
              </w:rPr>
              <w:t>)</w:t>
            </w:r>
          </w:p>
        </w:tc>
      </w:tr>
    </w:tbl>
    <w:p w:rsidR="00F833B3" w:rsidRDefault="00F833B3" w:rsidP="00D6309E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                                                               </w:t>
      </w:r>
    </w:p>
    <w:tbl>
      <w:tblPr>
        <w:tblW w:w="956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568"/>
      </w:tblGrid>
      <w:tr w:rsidR="00F833B3" w:rsidTr="00952E02">
        <w:trPr>
          <w:trHeight w:val="768"/>
          <w:jc w:val="center"/>
        </w:trPr>
        <w:tc>
          <w:tcPr>
            <w:tcW w:w="9568" w:type="dxa"/>
            <w:tcBorders>
              <w:top w:val="single" w:sz="12" w:space="0" w:color="auto"/>
            </w:tcBorders>
          </w:tcPr>
          <w:p w:rsidR="00F833B3" w:rsidRPr="002134C5" w:rsidRDefault="00F833B3" w:rsidP="00952E02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noProof/>
              </w:rPr>
              <w:pict>
                <v:shape id="_x0000_s1034" type="#_x0000_t202" style="position:absolute;left:0;text-align:left;margin-left:-1.1pt;margin-top:-.5pt;width:477pt;height:39.55pt;z-index:-251664384" fillcolor="#ededed" stroked="f">
                  <v:fill rotate="t" focus="50%" type="gradient"/>
                  <v:textbox style="mso-next-textbox:#_x0000_s1034">
                    <w:txbxContent>
                      <w:p w:rsidR="00F833B3" w:rsidRDefault="00F833B3" w:rsidP="00D6309E">
                        <w:bookmarkStart w:id="2" w:name="公司簡介"/>
                        <w:bookmarkEnd w:id="2"/>
                      </w:p>
                    </w:txbxContent>
                  </v:textbox>
                </v:shape>
              </w:pict>
            </w:r>
            <w:r w:rsidRPr="002134C5">
              <w:rPr>
                <w:rFonts w:ascii="標楷體" w:eastAsia="標楷體" w:hAnsi="標楷體" w:hint="eastAsia"/>
                <w:b/>
                <w:bCs/>
              </w:rPr>
              <w:t>公司</w:t>
            </w:r>
            <w:r w:rsidRPr="00925F9D">
              <w:rPr>
                <w:rFonts w:ascii="標楷體" w:eastAsia="標楷體" w:hAnsi="標楷體" w:hint="eastAsia"/>
                <w:b/>
                <w:bCs/>
              </w:rPr>
              <w:t>簡介</w:t>
            </w:r>
            <w:r w:rsidRPr="002134C5">
              <w:rPr>
                <w:rFonts w:ascii="標楷體" w:eastAsia="標楷體" w:hAnsi="標楷體"/>
                <w:b/>
                <w:bCs/>
              </w:rPr>
              <w:t>(</w:t>
            </w:r>
            <w:r w:rsidRPr="002134C5">
              <w:rPr>
                <w:rFonts w:ascii="標楷體" w:eastAsia="標楷體" w:hAnsi="標楷體" w:hint="eastAsia"/>
                <w:b/>
                <w:bCs/>
              </w:rPr>
              <w:t>公司介紹、歷史沿革、經營理念、未來展望等</w:t>
            </w:r>
            <w:r w:rsidRPr="002134C5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F833B3" w:rsidTr="00952E02">
        <w:trPr>
          <w:trHeight w:val="1977"/>
          <w:jc w:val="center"/>
        </w:trPr>
        <w:tc>
          <w:tcPr>
            <w:tcW w:w="9568" w:type="dxa"/>
            <w:tcBorders>
              <w:bottom w:val="single" w:sz="12" w:space="0" w:color="auto"/>
            </w:tcBorders>
          </w:tcPr>
          <w:p w:rsidR="00F833B3" w:rsidRDefault="00F833B3" w:rsidP="00952E02">
            <w:pPr>
              <w:pStyle w:val="HTMLPreformatted"/>
              <w:spacing w:line="240" w:lineRule="exact"/>
              <w:rPr>
                <w:rStyle w:val="HTMLTypewriter"/>
                <w:rFonts w:ascii="標楷體" w:eastAsia="標楷體" w:hAnsi="標楷體"/>
                <w:b/>
                <w:sz w:val="24"/>
                <w:szCs w:val="24"/>
              </w:rPr>
            </w:pPr>
          </w:p>
          <w:p w:rsidR="00F833B3" w:rsidRDefault="00F833B3" w:rsidP="00952E02">
            <w:pPr>
              <w:pStyle w:val="HTMLPreformatted"/>
              <w:spacing w:line="240" w:lineRule="exact"/>
              <w:rPr>
                <w:rStyle w:val="HTMLTypewriter"/>
                <w:rFonts w:ascii="標楷體" w:eastAsia="標楷體" w:hAnsi="標楷體"/>
                <w:b/>
                <w:sz w:val="24"/>
                <w:szCs w:val="24"/>
              </w:rPr>
            </w:pPr>
            <w:r>
              <w:rPr>
                <w:rStyle w:val="HTMLTypewriter"/>
                <w:rFonts w:ascii="標楷體" w:eastAsia="標楷體" w:hAnsi="標楷體" w:hint="eastAsia"/>
                <w:b/>
                <w:sz w:val="24"/>
                <w:szCs w:val="24"/>
              </w:rPr>
              <w:t>一、公司</w:t>
            </w:r>
            <w:r w:rsidRPr="00925F9D">
              <w:rPr>
                <w:rStyle w:val="HTMLTypewriter"/>
                <w:rFonts w:ascii="標楷體" w:eastAsia="標楷體" w:hAnsi="標楷體" w:hint="eastAsia"/>
                <w:b/>
                <w:sz w:val="24"/>
                <w:szCs w:val="24"/>
              </w:rPr>
              <w:t>介紹</w:t>
            </w:r>
          </w:p>
          <w:p w:rsidR="00F833B3" w:rsidRPr="00AF5964" w:rsidRDefault="00F833B3" w:rsidP="00952E02">
            <w:pPr>
              <w:pStyle w:val="HTMLPreformatted"/>
              <w:spacing w:line="240" w:lineRule="exact"/>
              <w:rPr>
                <w:rStyle w:val="HTMLTypewriter"/>
                <w:rFonts w:ascii="標楷體" w:eastAsia="標楷體" w:hAnsi="標楷體"/>
                <w:b/>
                <w:sz w:val="24"/>
                <w:szCs w:val="24"/>
              </w:rPr>
            </w:pPr>
          </w:p>
          <w:p w:rsidR="00F833B3" w:rsidRDefault="00F833B3" w:rsidP="00F833B3">
            <w:pPr>
              <w:ind w:leftChars="187" w:left="31680" w:hangingChars="5" w:firstLine="31680"/>
              <w:rPr>
                <w:rFonts w:eastAsia="標楷體" w:hAnsi="標楷體"/>
                <w:color w:val="000000"/>
              </w:rPr>
            </w:pPr>
            <w:r>
              <w:rPr>
                <w:rFonts w:eastAsia="標楷體" w:hAnsi="標楷體"/>
                <w:color w:val="000000"/>
              </w:rPr>
              <w:t xml:space="preserve">    </w:t>
            </w:r>
            <w:r w:rsidRPr="00E940F3">
              <w:rPr>
                <w:rFonts w:eastAsia="標楷體" w:hAnsi="標楷體" w:hint="eastAsia"/>
                <w:color w:val="000000"/>
              </w:rPr>
              <w:t>十銓科技成立於</w:t>
            </w:r>
            <w:r w:rsidRPr="00E940F3">
              <w:rPr>
                <w:rFonts w:eastAsia="標楷體" w:hAnsi="標楷體"/>
                <w:color w:val="000000"/>
              </w:rPr>
              <w:t>1997</w:t>
            </w:r>
            <w:r w:rsidRPr="00E940F3">
              <w:rPr>
                <w:rFonts w:eastAsia="標楷體" w:hAnsi="標楷體" w:hint="eastAsia"/>
                <w:color w:val="000000"/>
              </w:rPr>
              <w:t>年</w:t>
            </w:r>
            <w:r w:rsidRPr="00E940F3">
              <w:rPr>
                <w:rFonts w:eastAsia="標楷體" w:hAnsi="標楷體"/>
                <w:color w:val="000000"/>
              </w:rPr>
              <w:t>4</w:t>
            </w:r>
            <w:r w:rsidRPr="00E940F3">
              <w:rPr>
                <w:rFonts w:eastAsia="標楷體" w:hAnsi="標楷體" w:hint="eastAsia"/>
                <w:color w:val="000000"/>
              </w:rPr>
              <w:t>月，為專業記憶體及記憶卡品牌製造商。於</w:t>
            </w:r>
            <w:r w:rsidRPr="00E940F3">
              <w:rPr>
                <w:rFonts w:eastAsia="標楷體" w:hAnsi="標楷體"/>
                <w:color w:val="000000"/>
              </w:rPr>
              <w:t>2009</w:t>
            </w:r>
            <w:r w:rsidRPr="00E940F3">
              <w:rPr>
                <w:rFonts w:eastAsia="標楷體" w:hAnsi="標楷體" w:hint="eastAsia"/>
                <w:color w:val="000000"/>
              </w:rPr>
              <w:t>年獲</w:t>
            </w:r>
            <w:r w:rsidRPr="00E940F3">
              <w:rPr>
                <w:rFonts w:eastAsia="標楷體" w:hAnsi="標楷體"/>
                <w:color w:val="000000"/>
              </w:rPr>
              <w:t>DRAMeXchange</w:t>
            </w:r>
            <w:r w:rsidRPr="00E940F3">
              <w:rPr>
                <w:rFonts w:eastAsia="標楷體" w:hAnsi="標楷體" w:hint="eastAsia"/>
                <w:color w:val="000000"/>
              </w:rPr>
              <w:t>統計</w:t>
            </w:r>
            <w:r>
              <w:rPr>
                <w:rFonts w:eastAsia="標楷體" w:hAnsi="標楷體" w:hint="eastAsia"/>
                <w:color w:val="000000"/>
              </w:rPr>
              <w:t>排名</w:t>
            </w:r>
            <w:r w:rsidRPr="00E940F3">
              <w:rPr>
                <w:rFonts w:eastAsia="標楷體" w:hAnsi="標楷體" w:hint="eastAsia"/>
                <w:color w:val="000000"/>
              </w:rPr>
              <w:t>為全球第</w:t>
            </w:r>
            <w:r w:rsidRPr="00E940F3">
              <w:rPr>
                <w:rFonts w:eastAsia="標楷體" w:hAnsi="標楷體"/>
                <w:color w:val="000000"/>
              </w:rPr>
              <w:t>12</w:t>
            </w:r>
            <w:r w:rsidRPr="00E940F3">
              <w:rPr>
                <w:rFonts w:eastAsia="標楷體" w:hAnsi="標楷體" w:hint="eastAsia"/>
                <w:color w:val="000000"/>
              </w:rPr>
              <w:t>大</w:t>
            </w:r>
            <w:r w:rsidRPr="00E940F3">
              <w:rPr>
                <w:rFonts w:eastAsia="標楷體" w:hAnsi="標楷體"/>
                <w:color w:val="000000"/>
              </w:rPr>
              <w:t>DRAM</w:t>
            </w:r>
            <w:r w:rsidRPr="00E940F3">
              <w:rPr>
                <w:rFonts w:eastAsia="標楷體" w:hAnsi="標楷體" w:hint="eastAsia"/>
                <w:color w:val="000000"/>
              </w:rPr>
              <w:t>模組廠，</w:t>
            </w:r>
            <w:r w:rsidRPr="00E940F3">
              <w:rPr>
                <w:rFonts w:eastAsia="標楷體" w:hAnsi="標楷體"/>
                <w:color w:val="000000"/>
              </w:rPr>
              <w:t>2010</w:t>
            </w:r>
            <w:r w:rsidRPr="00E940F3">
              <w:rPr>
                <w:rFonts w:eastAsia="標楷體" w:hAnsi="標楷體" w:hint="eastAsia"/>
                <w:color w:val="000000"/>
              </w:rPr>
              <w:t>年</w:t>
            </w:r>
            <w:r w:rsidRPr="00E940F3">
              <w:rPr>
                <w:rFonts w:eastAsia="標楷體" w:hAnsi="標楷體"/>
                <w:color w:val="000000"/>
              </w:rPr>
              <w:t>iSuppli</w:t>
            </w:r>
            <w:r w:rsidRPr="00E940F3">
              <w:rPr>
                <w:rFonts w:eastAsia="標楷體" w:hAnsi="標楷體" w:hint="eastAsia"/>
                <w:color w:val="000000"/>
              </w:rPr>
              <w:t>研究報告為全球銷量排名第</w:t>
            </w:r>
            <w:r w:rsidRPr="00E940F3">
              <w:rPr>
                <w:rFonts w:eastAsia="標楷體" w:hAnsi="標楷體"/>
                <w:color w:val="000000"/>
              </w:rPr>
              <w:t>8</w:t>
            </w:r>
            <w:r w:rsidRPr="00E940F3">
              <w:rPr>
                <w:rFonts w:eastAsia="標楷體" w:hAnsi="標楷體" w:hint="eastAsia"/>
                <w:color w:val="000000"/>
              </w:rPr>
              <w:t>名</w:t>
            </w:r>
            <w:r>
              <w:rPr>
                <w:rFonts w:eastAsia="標楷體" w:hAnsi="標楷體" w:hint="eastAsia"/>
                <w:color w:val="000000"/>
              </w:rPr>
              <w:t>之</w:t>
            </w:r>
            <w:r w:rsidRPr="00E940F3">
              <w:rPr>
                <w:rFonts w:eastAsia="標楷體" w:hAnsi="標楷體" w:hint="eastAsia"/>
                <w:color w:val="000000"/>
              </w:rPr>
              <w:t>隨身碟品牌。除生產自有品牌</w:t>
            </w:r>
            <w:r w:rsidRPr="00E940F3">
              <w:rPr>
                <w:rFonts w:eastAsia="標楷體" w:hAnsi="標楷體"/>
                <w:color w:val="000000"/>
              </w:rPr>
              <w:t>(Team)DRAM</w:t>
            </w:r>
            <w:r w:rsidRPr="00E940F3">
              <w:rPr>
                <w:rFonts w:eastAsia="標楷體" w:hAnsi="標楷體" w:hint="eastAsia"/>
                <w:color w:val="000000"/>
              </w:rPr>
              <w:t>模組、記憶卡、隨身碟、固態硬碟及外接式硬碟外，亦從事前述產品之國內、外</w:t>
            </w:r>
            <w:r w:rsidRPr="00E940F3">
              <w:rPr>
                <w:rFonts w:eastAsia="標楷體" w:hAnsi="標楷體"/>
                <w:color w:val="000000"/>
              </w:rPr>
              <w:t>ODM/OEM</w:t>
            </w:r>
            <w:r w:rsidRPr="00E940F3">
              <w:rPr>
                <w:rFonts w:eastAsia="標楷體" w:hAnsi="標楷體" w:hint="eastAsia"/>
                <w:color w:val="000000"/>
              </w:rPr>
              <w:t>代工，不論在品質及服務方面皆受到客戶的肯定與認同，也因此成為國內、外系統廠主要供應商之一。十銓科技致力品牌銷售，</w:t>
            </w:r>
            <w:r w:rsidRPr="00E940F3">
              <w:rPr>
                <w:rFonts w:eastAsia="標楷體" w:hAnsi="標楷體"/>
                <w:color w:val="000000"/>
              </w:rPr>
              <w:t>40%~50%</w:t>
            </w:r>
            <w:r w:rsidRPr="00E940F3">
              <w:rPr>
                <w:rFonts w:eastAsia="標楷體" w:hAnsi="標楷體" w:hint="eastAsia"/>
                <w:color w:val="000000"/>
              </w:rPr>
              <w:t>之營收來自自有品牌，另</w:t>
            </w:r>
            <w:r w:rsidRPr="00E940F3">
              <w:rPr>
                <w:rFonts w:eastAsia="標楷體" w:hAnsi="標楷體"/>
                <w:color w:val="000000"/>
              </w:rPr>
              <w:t>30%~40%</w:t>
            </w:r>
            <w:r w:rsidRPr="00E940F3">
              <w:rPr>
                <w:rFonts w:eastAsia="標楷體" w:hAnsi="標楷體" w:hint="eastAsia"/>
                <w:color w:val="000000"/>
              </w:rPr>
              <w:t>來自代工業務。公司的銷售採取直營、合資</w:t>
            </w:r>
            <w:r>
              <w:rPr>
                <w:rFonts w:eastAsia="標楷體" w:hAnsi="標楷體" w:hint="eastAsia"/>
                <w:color w:val="000000"/>
              </w:rPr>
              <w:t>或</w:t>
            </w:r>
            <w:r w:rsidRPr="00E940F3">
              <w:rPr>
                <w:rFonts w:eastAsia="標楷體" w:hAnsi="標楷體" w:hint="eastAsia"/>
                <w:color w:val="000000"/>
              </w:rPr>
              <w:t>代理等方式，外銷至歐美及亞太等區域，分別佔營收之</w:t>
            </w:r>
            <w:r w:rsidRPr="00E940F3">
              <w:rPr>
                <w:rFonts w:eastAsia="標楷體" w:hAnsi="標楷體"/>
                <w:color w:val="000000"/>
              </w:rPr>
              <w:t>15%</w:t>
            </w:r>
            <w:r w:rsidRPr="00E940F3">
              <w:rPr>
                <w:rFonts w:eastAsia="標楷體" w:hAnsi="標楷體" w:hint="eastAsia"/>
                <w:color w:val="000000"/>
              </w:rPr>
              <w:t>及</w:t>
            </w:r>
            <w:r w:rsidRPr="00E940F3">
              <w:rPr>
                <w:rFonts w:eastAsia="標楷體" w:hAnsi="標楷體"/>
                <w:color w:val="000000"/>
              </w:rPr>
              <w:t>56</w:t>
            </w:r>
            <w:r w:rsidRPr="00E940F3">
              <w:rPr>
                <w:rFonts w:eastAsia="標楷體" w:hAnsi="標楷體" w:hint="eastAsia"/>
                <w:color w:val="000000"/>
              </w:rPr>
              <w:t>％，內銷約佔</w:t>
            </w:r>
            <w:r w:rsidRPr="00E940F3">
              <w:rPr>
                <w:rFonts w:eastAsia="標楷體" w:hAnsi="標楷體"/>
                <w:color w:val="000000"/>
              </w:rPr>
              <w:t>26%</w:t>
            </w:r>
            <w:r w:rsidRPr="00E940F3">
              <w:rPr>
                <w:rFonts w:eastAsia="標楷體" w:hAnsi="標楷體" w:hint="eastAsia"/>
                <w:color w:val="000000"/>
              </w:rPr>
              <w:t>，銷售市場相對較分散。十銓</w:t>
            </w:r>
            <w:r>
              <w:rPr>
                <w:rFonts w:eastAsia="標楷體" w:hAnsi="標楷體" w:hint="eastAsia"/>
                <w:color w:val="000000"/>
              </w:rPr>
              <w:t>科技首重產品品質，</w:t>
            </w:r>
            <w:r w:rsidRPr="00E940F3">
              <w:rPr>
                <w:rFonts w:eastAsia="標楷體" w:hAnsi="標楷體" w:hint="eastAsia"/>
                <w:color w:val="000000"/>
              </w:rPr>
              <w:t>產品設計開發成績</w:t>
            </w:r>
            <w:r>
              <w:rPr>
                <w:rFonts w:eastAsia="標楷體" w:hAnsi="標楷體" w:hint="eastAsia"/>
                <w:color w:val="000000"/>
              </w:rPr>
              <w:t>亦</w:t>
            </w:r>
            <w:r w:rsidRPr="00E940F3">
              <w:rPr>
                <w:rFonts w:eastAsia="標楷體" w:hAnsi="標楷體" w:hint="eastAsia"/>
                <w:color w:val="000000"/>
              </w:rPr>
              <w:t>卓越亮眼，曾獲經濟部頒發「</w:t>
            </w:r>
            <w:r w:rsidRPr="00E940F3">
              <w:rPr>
                <w:rFonts w:eastAsia="標楷體" w:hAnsi="標楷體"/>
                <w:color w:val="000000"/>
              </w:rPr>
              <w:t>Good Design Product</w:t>
            </w:r>
            <w:r w:rsidRPr="00E940F3">
              <w:rPr>
                <w:rFonts w:eastAsia="標楷體" w:hAnsi="標楷體" w:hint="eastAsia"/>
                <w:color w:val="000000"/>
              </w:rPr>
              <w:t>優良設計產品獎」標章、「台北國際電腦展創新設計獎」，以及各專業媒體雜誌之卓越評比，顯見公司優異之產品規劃開發及研發能力。</w:t>
            </w:r>
          </w:p>
          <w:p w:rsidR="00F833B3" w:rsidRPr="00E940F3" w:rsidRDefault="00F833B3" w:rsidP="00F833B3">
            <w:pPr>
              <w:ind w:leftChars="187" w:left="31680" w:hangingChars="5" w:firstLine="31680"/>
              <w:rPr>
                <w:rFonts w:eastAsia="標楷體" w:hAnsi="標楷體"/>
                <w:color w:val="000000"/>
              </w:rPr>
            </w:pPr>
          </w:p>
          <w:p w:rsidR="00F833B3" w:rsidRPr="00C4376D" w:rsidRDefault="00F833B3" w:rsidP="00C4376D">
            <w:pPr>
              <w:pStyle w:val="HTMLPreformatted"/>
              <w:spacing w:line="240" w:lineRule="exact"/>
              <w:rPr>
                <w:rStyle w:val="HTMLTypewriter"/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C4376D">
              <w:rPr>
                <w:rStyle w:val="HTMLTypewriter"/>
                <w:rFonts w:ascii="標楷體" w:eastAsia="標楷體" w:hAnsi="標楷體" w:hint="eastAsia"/>
                <w:b/>
                <w:bCs/>
                <w:sz w:val="24"/>
                <w:szCs w:val="24"/>
              </w:rPr>
              <w:t>二、歷史沿革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1"/>
              </w:numPr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2010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申請公發興櫃掛牌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1"/>
              </w:numPr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2009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4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月於杜拜設立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子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公司，負責中東、印度市場業務。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1"/>
              </w:numPr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2008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設立日本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子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公司。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1"/>
              </w:numPr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2008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研製成功各型尺寸</w:t>
            </w: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>SSD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、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提昇效能推出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>UFD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新系列，並完成各系列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>UFD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產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br/>
              <w:t xml:space="preserve">     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品整合。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ontextualSpacing/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2007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研製成功全球最快速</w:t>
            </w: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>DDR3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高階模組。</w:t>
            </w:r>
          </w:p>
          <w:p w:rsidR="00F833B3" w:rsidRPr="00F3625B" w:rsidRDefault="00F833B3" w:rsidP="00D6309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contextualSpacing/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F3625B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2006  </w:t>
            </w:r>
            <w:r w:rsidRPr="00F3625B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在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中和</w:t>
            </w:r>
            <w:r w:rsidRPr="00F3625B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同園區增購整層廠辦，自行研發製具及測試流程，快速降低生產成本。</w:t>
            </w:r>
          </w:p>
          <w:p w:rsidR="00F833B3" w:rsidRPr="0080577A" w:rsidRDefault="00F833B3" w:rsidP="000B5E66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contextualSpacing/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80577A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2005  </w:t>
            </w:r>
            <w:r w:rsidRPr="0080577A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量產快閃記憶體系列產品、</w:t>
            </w:r>
            <w:r w:rsidRPr="0080577A">
              <w:rPr>
                <w:rFonts w:ascii="Times New Roman" w:eastAsia="標楷體" w:hAnsi="標楷體" w:cs="Times New Roman"/>
                <w:color w:val="000000"/>
                <w:kern w:val="2"/>
              </w:rPr>
              <w:t>So-Dimm</w:t>
            </w:r>
            <w:r w:rsidRPr="0080577A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、記憶卡及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>UFD</w:t>
            </w:r>
            <w:r w:rsidRPr="0080577A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產品。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2004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成立高階模組</w:t>
            </w: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>(Overclock)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研發、生產及銷售部門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，並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研製快閃記憶體系列產品。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2003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正式成立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研發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部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門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2002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總部搬遷至中和遠東世紀廣場。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4"/>
              </w:numPr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2001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生產設備搬遷至中和，擴大</w:t>
            </w:r>
            <w:r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產能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。</w:t>
            </w:r>
          </w:p>
          <w:p w:rsidR="00F833B3" w:rsidRPr="00E940F3" w:rsidRDefault="00F833B3" w:rsidP="00D6309E">
            <w:pPr>
              <w:pStyle w:val="NormalWeb"/>
              <w:numPr>
                <w:ilvl w:val="0"/>
                <w:numId w:val="4"/>
              </w:numPr>
              <w:rPr>
                <w:rFonts w:ascii="Times New Roman" w:eastAsia="標楷體" w:hAnsi="標楷體" w:cs="Times New Roman"/>
                <w:color w:val="000000"/>
                <w:kern w:val="2"/>
              </w:rPr>
            </w:pPr>
            <w:r w:rsidRPr="00E940F3"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1994 </w:t>
            </w:r>
            <w:r>
              <w:rPr>
                <w:rFonts w:ascii="Times New Roman" w:eastAsia="標楷體" w:hAnsi="標楷體" w:cs="Times New Roman"/>
                <w:color w:val="000000"/>
                <w:kern w:val="2"/>
              </w:rPr>
              <w:t xml:space="preserve"> </w:t>
            </w:r>
            <w:r w:rsidRPr="00E940F3">
              <w:rPr>
                <w:rFonts w:ascii="Times New Roman" w:eastAsia="標楷體" w:hAnsi="標楷體" w:cs="Times New Roman" w:hint="eastAsia"/>
                <w:color w:val="000000"/>
                <w:kern w:val="2"/>
              </w:rPr>
              <w:t>在台創立─十銓科技股份有限公司。</w:t>
            </w:r>
          </w:p>
          <w:p w:rsidR="00F833B3" w:rsidRDefault="00F833B3" w:rsidP="00952E02">
            <w:pPr>
              <w:pStyle w:val="NormalWeb"/>
              <w:spacing w:line="240" w:lineRule="exact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三、核心價值</w:t>
            </w:r>
          </w:p>
          <w:p w:rsidR="00F833B3" w:rsidRDefault="00F833B3" w:rsidP="00F833B3">
            <w:pPr>
              <w:autoSpaceDE w:val="0"/>
              <w:autoSpaceDN w:val="0"/>
              <w:adjustRightInd w:val="0"/>
              <w:ind w:leftChars="198" w:left="31680" w:firstLineChars="204" w:firstLine="31680"/>
              <w:jc w:val="both"/>
              <w:rPr>
                <w:rFonts w:ascii="標楷體" w:eastAsia="標楷體" w:hAnsi="標楷體" w:cs="Tahoma"/>
                <w:sz w:val="20"/>
                <w:szCs w:val="18"/>
              </w:rPr>
            </w:pPr>
            <w:r w:rsidRPr="007F1DEC">
              <w:rPr>
                <w:rFonts w:ascii="標楷體" w:eastAsia="標楷體" w:hAnsi="標楷體" w:cs="Tahoma"/>
                <w:noProof/>
                <w:sz w:val="20"/>
                <w:szCs w:val="18"/>
              </w:rPr>
              <w:pict>
                <v:shape id="物件 1" o:spid="_x0000_i1026" type="#_x0000_t75" style="width:390pt;height:30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">
                  <v:imagedata r:id="rId9" o:title="" croptop="-107f" cropbottom="-525f" cropright="-25f"/>
                  <o:lock v:ext="edit" aspectratio="f"/>
                </v:shape>
              </w:pict>
            </w:r>
          </w:p>
          <w:p w:rsidR="00F833B3" w:rsidRDefault="00F833B3" w:rsidP="00F833B3">
            <w:pPr>
              <w:autoSpaceDE w:val="0"/>
              <w:autoSpaceDN w:val="0"/>
              <w:adjustRightInd w:val="0"/>
              <w:ind w:leftChars="198" w:left="31680" w:firstLineChars="204" w:firstLine="31680"/>
              <w:jc w:val="both"/>
              <w:rPr>
                <w:rFonts w:ascii="標楷體" w:eastAsia="標楷體" w:hAnsi="標楷體" w:cs="Tahoma"/>
                <w:sz w:val="20"/>
                <w:szCs w:val="18"/>
              </w:rPr>
            </w:pPr>
          </w:p>
          <w:p w:rsidR="00F833B3" w:rsidRDefault="00F833B3" w:rsidP="00F833B3">
            <w:pPr>
              <w:autoSpaceDE w:val="0"/>
              <w:autoSpaceDN w:val="0"/>
              <w:adjustRightInd w:val="0"/>
              <w:ind w:leftChars="198" w:left="31680" w:firstLineChars="204" w:firstLine="31680"/>
              <w:jc w:val="both"/>
              <w:rPr>
                <w:rFonts w:ascii="標楷體" w:eastAsia="標楷體" w:hAnsi="標楷體" w:cs="Tahoma"/>
                <w:sz w:val="20"/>
                <w:szCs w:val="18"/>
              </w:rPr>
            </w:pPr>
          </w:p>
          <w:p w:rsidR="00F833B3" w:rsidRDefault="00F833B3" w:rsidP="00952E02">
            <w:pPr>
              <w:pStyle w:val="Heading4"/>
              <w:keepNext w:val="0"/>
              <w:tabs>
                <w:tab w:val="clear" w:pos="480"/>
              </w:tabs>
              <w:spacing w:before="0" w:after="0" w:line="360" w:lineRule="atLeast"/>
              <w:jc w:val="both"/>
              <w:rPr>
                <w:rFonts w:ascii="標楷體"/>
                <w:b/>
                <w:bCs/>
              </w:rPr>
            </w:pPr>
            <w:r>
              <w:rPr>
                <w:rFonts w:ascii="標楷體" w:hAnsi="標楷體" w:hint="eastAsia"/>
                <w:b/>
                <w:bCs/>
              </w:rPr>
              <w:t>四、未來展望</w:t>
            </w:r>
          </w:p>
          <w:p w:rsidR="00F833B3" w:rsidRPr="00AF5964" w:rsidRDefault="00F833B3" w:rsidP="00952E02"/>
          <w:p w:rsidR="00F833B3" w:rsidRPr="00AF5964" w:rsidRDefault="00F833B3" w:rsidP="00D6309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contextualSpacing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願景</w:t>
            </w:r>
            <w:r>
              <w:rPr>
                <w:rFonts w:ascii="標楷體" w:eastAsia="標楷體" w:hAnsi="標楷體"/>
                <w:b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>成為全球記憶體之領導品牌。</w:t>
            </w:r>
          </w:p>
          <w:p w:rsidR="00F833B3" w:rsidRPr="00AF5964" w:rsidRDefault="00F833B3" w:rsidP="00D6309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contextualSpacing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價值</w:t>
            </w:r>
            <w:r>
              <w:rPr>
                <w:rFonts w:ascii="標楷體" w:eastAsia="標楷體" w:hAnsi="標楷體"/>
                <w:b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>以公司卓越人才及創新研發技術，結合長期合作夥伴採取最佳方案，來開創利</w:t>
            </w:r>
            <w:r>
              <w:rPr>
                <w:rFonts w:ascii="標楷體" w:eastAsia="標楷體" w:hAnsi="標楷體"/>
                <w:bCs/>
              </w:rPr>
              <w:br/>
              <w:t xml:space="preserve">     </w:t>
            </w:r>
            <w:r>
              <w:rPr>
                <w:rFonts w:ascii="標楷體" w:eastAsia="標楷體" w:hAnsi="標楷體" w:hint="eastAsia"/>
                <w:bCs/>
              </w:rPr>
              <w:t>基市場。</w:t>
            </w:r>
          </w:p>
          <w:p w:rsidR="00F833B3" w:rsidRPr="00F3625B" w:rsidRDefault="00F833B3" w:rsidP="00D6309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contextualSpacing/>
              <w:rPr>
                <w:rFonts w:ascii="標楷體" w:eastAsia="標楷體" w:hAnsi="標楷體"/>
                <w:b/>
                <w:bCs/>
              </w:rPr>
            </w:pPr>
            <w:r w:rsidRPr="002134C5">
              <w:rPr>
                <w:rFonts w:ascii="標楷體" w:eastAsia="標楷體" w:hAnsi="標楷體" w:hint="eastAsia"/>
                <w:b/>
                <w:bCs/>
              </w:rPr>
              <w:t>目</w:t>
            </w:r>
            <w:r>
              <w:rPr>
                <w:rFonts w:ascii="標楷體" w:eastAsia="標楷體" w:hAnsi="標楷體" w:hint="eastAsia"/>
                <w:b/>
                <w:bCs/>
              </w:rPr>
              <w:t>標</w:t>
            </w:r>
            <w:r>
              <w:rPr>
                <w:rFonts w:ascii="標楷體" w:eastAsia="標楷體" w:hAnsi="標楷體"/>
                <w:b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>在</w:t>
            </w:r>
            <w:r>
              <w:rPr>
                <w:rFonts w:ascii="標楷體" w:eastAsia="標楷體" w:hAnsi="標楷體"/>
                <w:bCs/>
              </w:rPr>
              <w:t>2010</w:t>
            </w:r>
            <w:r>
              <w:rPr>
                <w:rFonts w:ascii="標楷體" w:eastAsia="標楷體" w:hAnsi="標楷體" w:hint="eastAsia"/>
                <w:bCs/>
              </w:rPr>
              <w:t>年成為台灣地區前三大記憶體製造商，並持續提昇產品銷售及加強服務</w:t>
            </w:r>
            <w:r>
              <w:rPr>
                <w:rFonts w:ascii="標楷體" w:eastAsia="標楷體" w:hAnsi="標楷體"/>
                <w:bCs/>
              </w:rPr>
              <w:br/>
              <w:t xml:space="preserve">     </w:t>
            </w:r>
            <w:r>
              <w:rPr>
                <w:rFonts w:ascii="標楷體" w:eastAsia="標楷體" w:hAnsi="標楷體" w:hint="eastAsia"/>
                <w:bCs/>
              </w:rPr>
              <w:t>品質。</w:t>
            </w:r>
          </w:p>
          <w:p w:rsidR="00F833B3" w:rsidRPr="00AF5964" w:rsidRDefault="00F833B3" w:rsidP="00D6309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策略</w:t>
            </w:r>
            <w:r>
              <w:rPr>
                <w:rFonts w:ascii="標楷體" w:eastAsia="標楷體" w:hAnsi="標楷體"/>
                <w:b/>
                <w:bCs/>
              </w:rPr>
              <w:t xml:space="preserve"> </w:t>
            </w:r>
          </w:p>
          <w:p w:rsidR="00F833B3" w:rsidRPr="00AF5964" w:rsidRDefault="00F833B3" w:rsidP="00F833B3">
            <w:pPr>
              <w:pStyle w:val="NormalWeb"/>
              <w:spacing w:before="0" w:beforeAutospacing="0" w:after="0" w:afterAutospacing="0"/>
              <w:ind w:leftChars="400" w:left="31680"/>
              <w:contextualSpacing/>
              <w:rPr>
                <w:rFonts w:ascii="標楷體" w:eastAsia="標楷體" w:hAnsi="標楷體"/>
                <w:bCs/>
              </w:rPr>
            </w:pPr>
            <w:r w:rsidRPr="00AF5964">
              <w:rPr>
                <w:rFonts w:ascii="標楷體" w:eastAsia="標楷體" w:hAnsi="標楷體"/>
                <w:bCs/>
              </w:rPr>
              <w:t>1.</w:t>
            </w:r>
            <w:r w:rsidRPr="00AF5964">
              <w:rPr>
                <w:rFonts w:ascii="標楷體" w:eastAsia="標楷體" w:hAnsi="標楷體" w:hint="eastAsia"/>
                <w:bCs/>
              </w:rPr>
              <w:t>投入充足資金培植技研部門，提昇技術，生產最新產品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  <w:p w:rsidR="00F833B3" w:rsidRPr="00AF5964" w:rsidRDefault="00F833B3" w:rsidP="00F833B3">
            <w:pPr>
              <w:pStyle w:val="NormalWeb"/>
              <w:spacing w:before="0" w:beforeAutospacing="0" w:after="0" w:afterAutospacing="0"/>
              <w:ind w:leftChars="400" w:left="31680"/>
              <w:contextualSpacing/>
              <w:rPr>
                <w:rFonts w:ascii="標楷體" w:eastAsia="標楷體" w:hAnsi="標楷體"/>
                <w:bCs/>
              </w:rPr>
            </w:pPr>
            <w:r w:rsidRPr="00AF5964">
              <w:rPr>
                <w:rFonts w:ascii="標楷體" w:eastAsia="標楷體" w:hAnsi="標楷體"/>
                <w:bCs/>
              </w:rPr>
              <w:t>2.</w:t>
            </w:r>
            <w:r w:rsidRPr="00AF5964">
              <w:rPr>
                <w:rFonts w:ascii="標楷體" w:eastAsia="標楷體" w:hAnsi="標楷體" w:hint="eastAsia"/>
                <w:bCs/>
              </w:rPr>
              <w:t>重視人才訓練和培養歸屬感，以專業提高產品附加價值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  <w:p w:rsidR="00F833B3" w:rsidRDefault="00F833B3" w:rsidP="00F833B3">
            <w:pPr>
              <w:pStyle w:val="NormalWeb"/>
              <w:spacing w:before="0" w:beforeAutospacing="0" w:after="0" w:afterAutospacing="0"/>
              <w:ind w:leftChars="400" w:left="31680"/>
              <w:contextualSpacing/>
              <w:rPr>
                <w:rFonts w:ascii="標楷體" w:eastAsia="標楷體" w:hAnsi="標楷體"/>
                <w:bCs/>
              </w:rPr>
            </w:pPr>
            <w:r w:rsidRPr="00AF5964">
              <w:rPr>
                <w:rFonts w:ascii="標楷體" w:eastAsia="標楷體" w:hAnsi="標楷體"/>
                <w:bCs/>
              </w:rPr>
              <w:t>3.</w:t>
            </w:r>
            <w:r w:rsidRPr="00AF5964">
              <w:rPr>
                <w:rFonts w:ascii="標楷體" w:eastAsia="標楷體" w:hAnsi="標楷體" w:hint="eastAsia"/>
                <w:bCs/>
              </w:rPr>
              <w:t>重視時效性，保持生產線高度靈活及彈性，規劃快速便捷穩靠製造排程，滿足市場需求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  <w:p w:rsidR="00F833B3" w:rsidRDefault="00F833B3" w:rsidP="00F833B3">
            <w:pPr>
              <w:pStyle w:val="NormalWeb"/>
              <w:spacing w:before="0" w:beforeAutospacing="0" w:after="0" w:afterAutospacing="0"/>
              <w:ind w:leftChars="400" w:left="31680"/>
              <w:contextualSpacing/>
              <w:rPr>
                <w:rFonts w:ascii="標楷體" w:eastAsia="標楷體" w:hAnsi="標楷體"/>
              </w:rPr>
            </w:pPr>
            <w:r w:rsidRPr="00AF5964">
              <w:rPr>
                <w:rFonts w:ascii="標楷體" w:eastAsia="標楷體" w:hAnsi="標楷體"/>
                <w:bCs/>
              </w:rPr>
              <w:t>4.</w:t>
            </w:r>
            <w:r w:rsidRPr="00AF5964">
              <w:rPr>
                <w:rFonts w:ascii="標楷體" w:eastAsia="標楷體" w:hAnsi="標楷體" w:hint="eastAsia"/>
                <w:bCs/>
              </w:rPr>
              <w:t>注重客戶滿意度和雙向溝通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</w:tbl>
    <w:p w:rsidR="00F833B3" w:rsidRDefault="00F833B3" w:rsidP="00D6309E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                                                          </w:t>
      </w:r>
      <w:hyperlink w:anchor="第一頁" w:history="1">
        <w:r w:rsidRPr="007F1DEC">
          <w:rPr>
            <w:rFonts w:ascii="標楷體" w:eastAsia="標楷體" w:hAnsi="標楷體"/>
            <w:noProof/>
          </w:rPr>
          <w:pict>
            <v:shape id="圖片 9" o:spid="_x0000_i1027" type="#_x0000_t75" alt="icon_top" href="#2A" style="width:32.25pt;height:12pt;visibility:visible" o:button="t">
              <v:fill o:detectmouseclick="t"/>
              <v:imagedata r:id="rId10" o:title=""/>
            </v:shape>
          </w:pict>
        </w:r>
      </w:hyperlink>
    </w:p>
    <w:p w:rsidR="00F833B3" w:rsidRDefault="00F833B3" w:rsidP="00D6309E">
      <w:pPr>
        <w:jc w:val="both"/>
        <w:rPr>
          <w:rFonts w:ascii="標楷體" w:eastAsia="標楷體" w:hAnsi="標楷體"/>
        </w:rPr>
      </w:pPr>
    </w:p>
    <w:tbl>
      <w:tblPr>
        <w:tblW w:w="956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46"/>
        <w:gridCol w:w="1559"/>
        <w:gridCol w:w="3260"/>
        <w:gridCol w:w="1843"/>
        <w:gridCol w:w="1460"/>
      </w:tblGrid>
      <w:tr w:rsidR="00F833B3" w:rsidTr="00952E02">
        <w:trPr>
          <w:cantSplit/>
          <w:jc w:val="center"/>
        </w:trPr>
        <w:tc>
          <w:tcPr>
            <w:tcW w:w="9568" w:type="dxa"/>
            <w:gridSpan w:val="5"/>
            <w:tcBorders>
              <w:top w:val="single" w:sz="12" w:space="0" w:color="auto"/>
            </w:tcBorders>
          </w:tcPr>
          <w:p w:rsidR="00F833B3" w:rsidRDefault="00F833B3" w:rsidP="004D50AE">
            <w:pPr>
              <w:tabs>
                <w:tab w:val="right" w:pos="9512"/>
              </w:tabs>
              <w:spacing w:line="36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pict>
                <v:shape id="_x0000_s1035" type="#_x0000_t202" style="position:absolute;margin-left:-1.1pt;margin-top:-.45pt;width:477pt;height:44.45pt;z-index:-251663360" fillcolor="#ededed" stroked="f">
                  <v:fill rotate="t" focus="50%" type="gradient"/>
                  <v:textbox style="mso-next-textbox:#_x0000_s1035">
                    <w:txbxContent>
                      <w:p w:rsidR="00F833B3" w:rsidRDefault="00F833B3" w:rsidP="00D6309E">
                        <w:bookmarkStart w:id="3" w:name="主要業務項目"/>
                        <w:bookmarkEnd w:id="3"/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  <w:b/>
                <w:bCs/>
              </w:rPr>
              <w:t>主要業務項目：</w:t>
            </w:r>
            <w:r>
              <w:rPr>
                <w:rFonts w:eastAsia="標楷體"/>
                <w:color w:val="000000"/>
                <w:sz w:val="20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</w:rPr>
              <w:t xml:space="preserve">    </w:t>
            </w:r>
            <w:r>
              <w:rPr>
                <w:rFonts w:ascii="標楷體" w:eastAsia="標楷體" w:hAnsi="標楷體"/>
                <w:color w:val="000000"/>
              </w:rPr>
              <w:tab/>
            </w:r>
          </w:p>
          <w:p w:rsidR="00F833B3" w:rsidRDefault="00F833B3" w:rsidP="00F833B3">
            <w:pPr>
              <w:pStyle w:val="NormalWeb"/>
              <w:spacing w:before="0" w:beforeAutospacing="0" w:after="0" w:afterAutospacing="0"/>
              <w:ind w:leftChars="100" w:left="31680" w:firstLineChars="200" w:firstLine="31680"/>
              <w:contextualSpacing/>
              <w:rPr>
                <w:rFonts w:ascii="標楷體" w:eastAsia="標楷體" w:hAnsi="標楷體"/>
                <w:sz w:val="20"/>
              </w:rPr>
            </w:pPr>
            <w:r w:rsidRPr="009A0D3E">
              <w:rPr>
                <w:rFonts w:ascii="標楷體" w:eastAsia="標楷體" w:hAnsi="標楷體" w:hint="eastAsia"/>
                <w:bCs/>
              </w:rPr>
              <w:t>十銓科技主要從事記憶體模組及快閃記憶體相關產品之製造和買賣，其主要生產包含各類記憶體應用系列產品及記憶體模組。</w:t>
            </w:r>
          </w:p>
        </w:tc>
      </w:tr>
      <w:tr w:rsidR="00F833B3" w:rsidTr="00952E02">
        <w:trPr>
          <w:cantSplit/>
          <w:jc w:val="center"/>
        </w:trPr>
        <w:tc>
          <w:tcPr>
            <w:tcW w:w="9568" w:type="dxa"/>
            <w:gridSpan w:val="5"/>
            <w:vAlign w:val="center"/>
          </w:tcPr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Pr="00F9729A" w:rsidRDefault="00F833B3" w:rsidP="00F833B3">
            <w:pPr>
              <w:ind w:leftChars="-5" w:left="31680" w:firstLineChars="175" w:firstLine="31680"/>
              <w:jc w:val="both"/>
              <w:rPr>
                <w:rFonts w:ascii="標楷體" w:eastAsia="標楷體" w:hAnsi="標楷體"/>
                <w:color w:val="000000"/>
                <w:sz w:val="20"/>
              </w:rPr>
            </w:pPr>
            <w:r>
              <w:rPr>
                <w:rFonts w:ascii="標楷體" w:eastAsia="標楷體" w:hAnsi="標楷體" w:hint="eastAsia"/>
              </w:rPr>
              <w:t>十銓科技</w:t>
            </w:r>
            <w:r w:rsidRPr="00F9729A">
              <w:rPr>
                <w:rFonts w:ascii="標楷體" w:eastAsia="標楷體" w:hAnsi="標楷體" w:hint="eastAsia"/>
              </w:rPr>
              <w:t>所處產業之上、中、下游關聯性圖示如下：</w:t>
            </w: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Pr="00F9729A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</w:rPr>
            </w:pPr>
            <w:r>
              <w:rPr>
                <w:noProof/>
              </w:rPr>
              <w:pict>
                <v:group id="_x0000_s1036" style="position:absolute;left:0;text-align:left;margin-left:7.3pt;margin-top:13.25pt;width:441pt;height:249.55pt;z-index:251663360" coordorigin="1134,2034" coordsize="8820,4991">
                  <v:shape id="_x0000_s1037" type="#_x0000_t75" style="position:absolute;left:1134;top:2034;width:8820;height:4813" o:preferrelative="f" strokeweight="1pt">
                    <v:fill o:detectmouseclick="t"/>
                    <v:path o:extrusionok="t" o:connecttype="none"/>
                    <o:lock v:ext="edit" text="t"/>
                  </v:shape>
                  <v:shape id="_x0000_s1038" type="#_x0000_t202" style="position:absolute;left:1974;top:2494;width:1935;height:460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38">
                      <w:txbxContent>
                        <w:p w:rsidR="00F833B3" w:rsidRPr="00F9729A" w:rsidRDefault="00F833B3" w:rsidP="00D6309E">
                          <w:pPr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/>
                              <w:sz w:val="22"/>
                              <w:szCs w:val="22"/>
                            </w:rPr>
                            <w:t>DRAM</w:t>
                          </w:r>
                          <w:r w:rsidRPr="00F9729A">
                            <w:rPr>
                              <w:rFonts w:ascii="標楷體" w:eastAsia="標楷體" w:hAnsi="標楷體" w:hint="eastAsia"/>
                              <w:sz w:val="22"/>
                              <w:szCs w:val="22"/>
                            </w:rPr>
                            <w:t>廠商</w:t>
                          </w:r>
                        </w:p>
                      </w:txbxContent>
                    </v:textbox>
                  </v:shape>
                  <v:shape id="_x0000_s1039" type="#_x0000_t202" style="position:absolute;left:1974;top:3159;width:1935;height:460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39">
                      <w:txbxContent>
                        <w:p w:rsidR="00F833B3" w:rsidRPr="00F9729A" w:rsidRDefault="00F833B3" w:rsidP="00D6309E">
                          <w:pPr>
                            <w:autoSpaceDE w:val="0"/>
                            <w:autoSpaceDN w:val="0"/>
                            <w:adjustRightInd w:val="0"/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color w:val="000000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/>
                              <w:color w:val="000000"/>
                              <w:sz w:val="22"/>
                              <w:szCs w:val="22"/>
                            </w:rPr>
                            <w:t>Flash</w:t>
                          </w: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廠商</w:t>
                          </w:r>
                        </w:p>
                        <w:p w:rsidR="00F833B3" w:rsidRPr="00F9729A" w:rsidRDefault="00F833B3" w:rsidP="00D6309E">
                          <w:pPr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1974;top:3818;width:1935;height:460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40">
                      <w:txbxContent>
                        <w:p w:rsidR="00F833B3" w:rsidRPr="00F9729A" w:rsidRDefault="00F833B3" w:rsidP="00D6309E">
                          <w:pPr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/>
                              <w:sz w:val="22"/>
                              <w:szCs w:val="22"/>
                            </w:rPr>
                            <w:t>PCB</w:t>
                          </w:r>
                          <w:r w:rsidRPr="00F9729A">
                            <w:rPr>
                              <w:rFonts w:ascii="標楷體" w:eastAsia="標楷體" w:hAnsi="標楷體" w:hint="eastAsia"/>
                              <w:sz w:val="22"/>
                              <w:szCs w:val="22"/>
                            </w:rPr>
                            <w:t>廠商</w:t>
                          </w:r>
                        </w:p>
                      </w:txbxContent>
                    </v:textbox>
                  </v:shape>
                  <v:shape id="_x0000_s1041" type="#_x0000_t202" style="position:absolute;left:1974;top:4585;width:1935;height:460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41">
                      <w:txbxContent>
                        <w:p w:rsidR="00F833B3" w:rsidRPr="00F9729A" w:rsidRDefault="00F833B3" w:rsidP="00D6309E">
                          <w:pPr>
                            <w:autoSpaceDE w:val="0"/>
                            <w:autoSpaceDN w:val="0"/>
                            <w:adjustRightInd w:val="0"/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color w:val="000000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晶片組廠商</w:t>
                          </w:r>
                        </w:p>
                        <w:p w:rsidR="00F833B3" w:rsidRPr="00F9729A" w:rsidRDefault="00F833B3" w:rsidP="00D6309E">
                          <w:pPr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042" type="#_x0000_t202" style="position:absolute;left:1974;top:5351;width:1935;height:461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42">
                      <w:txbxContent>
                        <w:p w:rsidR="00F833B3" w:rsidRPr="00F9729A" w:rsidRDefault="00F833B3" w:rsidP="00D6309E">
                          <w:pPr>
                            <w:autoSpaceDE w:val="0"/>
                            <w:autoSpaceDN w:val="0"/>
                            <w:adjustRightInd w:val="0"/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color w:val="000000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連接器廠商</w:t>
                          </w:r>
                        </w:p>
                        <w:p w:rsidR="00F833B3" w:rsidRPr="00F9729A" w:rsidRDefault="00F833B3" w:rsidP="00D6309E">
                          <w:pPr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043" type="#_x0000_t202" style="position:absolute;left:1974;top:6175;width:1935;height:850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43">
                      <w:txbxContent>
                        <w:p w:rsidR="00F833B3" w:rsidRPr="00F9729A" w:rsidRDefault="00F833B3" w:rsidP="00D6309E">
                          <w:pPr>
                            <w:spacing w:line="240" w:lineRule="atLeast"/>
                            <w:contextualSpacing/>
                            <w:jc w:val="center"/>
                            <w:rPr>
                              <w:rFonts w:ascii="標楷體" w:eastAsia="標楷體" w:hAnsi="標楷體"/>
                              <w:color w:val="000000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電子配件廠商</w:t>
                          </w:r>
                        </w:p>
                        <w:p w:rsidR="00F833B3" w:rsidRPr="00F9729A" w:rsidRDefault="00F833B3" w:rsidP="00D6309E">
                          <w:pPr>
                            <w:spacing w:line="240" w:lineRule="atLeast"/>
                            <w:contextualSpacing/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/>
                              <w:color w:val="000000"/>
                              <w:sz w:val="22"/>
                              <w:szCs w:val="22"/>
                            </w:rPr>
                            <w:t>(</w:t>
                          </w: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電阻、電容等</w:t>
                          </w:r>
                          <w:r w:rsidRPr="00F9729A">
                            <w:rPr>
                              <w:rFonts w:ascii="標楷體" w:eastAsia="標楷體" w:hAnsi="標楷體"/>
                              <w:color w:val="000000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  <v:line id="_x0000_s1044" style="position:absolute" from="3906,2719" to="4641,2720" strokeweight="1.5pt"/>
                  <v:line id="_x0000_s1045" style="position:absolute" from="3927,3394" to="4662,3395" strokeweight="1.5pt"/>
                  <v:line id="_x0000_s1046" style="position:absolute" from="3906,4042" to="4641,4043" strokeweight="1.5pt"/>
                  <v:line id="_x0000_s1047" style="position:absolute" from="3916,4820" to="4651,4821" strokeweight="1.5pt"/>
                  <v:line id="_x0000_s1048" style="position:absolute" from="3895,5576" to="4630,5577" strokeweight="1.5pt"/>
                  <v:line id="_x0000_s1049" style="position:absolute" from="3916,6523" to="4651,6524" strokeweight="1.5pt"/>
                  <v:line id="_x0000_s1050" style="position:absolute" from="4630,2719" to="4631,6536" strokeweight="1.5pt"/>
                  <v:line id="_x0000_s1051" style="position:absolute" from="4630,4488" to="5156,4489" strokeweight="1.5pt"/>
                  <v:shape id="_x0000_s1052" type="#_x0000_t202" style="position:absolute;left:4973;top:4100;width:1726;height:994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52">
                      <w:txbxContent>
                        <w:p w:rsidR="00F833B3" w:rsidRPr="00F9729A" w:rsidRDefault="00F833B3" w:rsidP="00D6309E">
                          <w:pPr>
                            <w:autoSpaceDE w:val="0"/>
                            <w:autoSpaceDN w:val="0"/>
                            <w:adjustRightInd w:val="0"/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bCs/>
                              <w:color w:val="000000"/>
                              <w:sz w:val="20"/>
                              <w:szCs w:val="20"/>
                            </w:rPr>
                            <w:t>記憶體模組</w:t>
                          </w:r>
                          <w:r w:rsidRPr="00F9729A">
                            <w:rPr>
                              <w:rFonts w:ascii="標楷體" w:eastAsia="標楷體" w:hAnsi="標楷體"/>
                              <w:bCs/>
                              <w:color w:val="000000"/>
                              <w:sz w:val="20"/>
                              <w:szCs w:val="20"/>
                            </w:rPr>
                            <w:t>/</w:t>
                          </w:r>
                        </w:p>
                        <w:p w:rsidR="00F833B3" w:rsidRPr="00F9729A" w:rsidRDefault="00F833B3" w:rsidP="00D6309E">
                          <w:pPr>
                            <w:autoSpaceDE w:val="0"/>
                            <w:autoSpaceDN w:val="0"/>
                            <w:adjustRightInd w:val="0"/>
                            <w:spacing w:line="240" w:lineRule="atLeast"/>
                            <w:rPr>
                              <w:rFonts w:ascii="標楷體" w:eastAsia="標楷體" w:hAnsi="標楷體"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bCs/>
                              <w:color w:val="000000"/>
                              <w:sz w:val="20"/>
                              <w:szCs w:val="20"/>
                            </w:rPr>
                            <w:t>快閃記憶卡廠商</w:t>
                          </w:r>
                        </w:p>
                      </w:txbxContent>
                    </v:textbox>
                  </v:shape>
                  <v:line id="_x0000_s1053" style="position:absolute" from="7224,2759" to="7959,2760" strokeweight="1.5pt"/>
                  <v:line id="_x0000_s1054" style="position:absolute" from="6699,4458" to="7224,4458" strokeweight="1.5pt"/>
                  <v:line id="_x0000_s1055" style="position:absolute" from="7224,2729" to="7224,6546" strokeweight="1.5pt"/>
                  <v:shape id="_x0000_s1056" type="#_x0000_t202" style="position:absolute;left:7970;top:2525;width:1934;height:460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56">
                      <w:txbxContent>
                        <w:p w:rsidR="00F833B3" w:rsidRPr="00F9729A" w:rsidRDefault="00F833B3" w:rsidP="00D6309E">
                          <w:pPr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系統整合廠商</w:t>
                          </w:r>
                        </w:p>
                      </w:txbxContent>
                    </v:textbox>
                  </v:shape>
                  <v:line id="_x0000_s1057" style="position:absolute" from="7224,4028" to="7959,4029" strokeweight="1.5pt"/>
                  <v:line id="_x0000_s1058" style="position:absolute" from="7224,5480" to="7959,5481" strokeweight="1.5pt"/>
                  <v:line id="_x0000_s1059" style="position:absolute" from="7224,6554" to="7959,6555" strokeweight="1.5pt"/>
                  <v:shape id="_x0000_s1060" type="#_x0000_t202" style="position:absolute;left:7970;top:3793;width:1934;height:460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60">
                      <w:txbxContent>
                        <w:p w:rsidR="00F833B3" w:rsidRPr="00F9729A" w:rsidRDefault="00F833B3" w:rsidP="00D6309E">
                          <w:pPr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color w:val="000000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經銷商</w:t>
                          </w:r>
                        </w:p>
                        <w:p w:rsidR="00F833B3" w:rsidRPr="00F9729A" w:rsidRDefault="00F833B3" w:rsidP="00D6309E">
                          <w:pPr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7970;top:6308;width:1934;height:461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61">
                      <w:txbxContent>
                        <w:p w:rsidR="00F833B3" w:rsidRPr="00F9729A" w:rsidRDefault="00F833B3" w:rsidP="00D6309E">
                          <w:pPr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color w:val="000000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最終使用者</w:t>
                          </w:r>
                        </w:p>
                      </w:txbxContent>
                    </v:textbox>
                  </v:shape>
                  <v:shape id="_x0000_s1062" type="#_x0000_t202" style="position:absolute;left:7959;top:5235;width:1935;height:460" fillcolor="#92cddc" strokecolor="#92cddc" strokeweight="1pt">
                    <v:fill color2="#daeef3" angle="-45" focusposition="1" focussize="" focus="-50%" type="gradient"/>
                    <v:shadow on="t" type="perspective" color="#205867" opacity=".5" offset="1pt" offset2="-3pt"/>
                    <v:textbox style="mso-next-textbox:#_x0000_s1062">
                      <w:txbxContent>
                        <w:p w:rsidR="00F833B3" w:rsidRPr="00F9729A" w:rsidRDefault="00F833B3" w:rsidP="00D6309E">
                          <w:pPr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color w:val="000000"/>
                              <w:sz w:val="22"/>
                            </w:rPr>
                          </w:pPr>
                          <w:r w:rsidRPr="00F9729A">
                            <w:rPr>
                              <w:rFonts w:ascii="標楷體" w:eastAsia="標楷體" w:hAnsi="標楷體" w:hint="eastAsia"/>
                              <w:color w:val="000000"/>
                              <w:sz w:val="22"/>
                              <w:szCs w:val="22"/>
                            </w:rPr>
                            <w:t>半導體廠商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eastAsia="標楷體" w:hAnsi="標楷體"/>
                <w:color w:val="000000"/>
                <w:sz w:val="20"/>
              </w:rPr>
              <w:t xml:space="preserve">             </w:t>
            </w:r>
            <w:r w:rsidRPr="00F9729A">
              <w:rPr>
                <w:rFonts w:eastAsia="標楷體" w:hAnsi="標楷體" w:hint="eastAsia"/>
                <w:color w:val="000000"/>
              </w:rPr>
              <w:t>上游</w:t>
            </w:r>
            <w:r>
              <w:rPr>
                <w:rFonts w:eastAsia="標楷體" w:hAnsi="標楷體"/>
                <w:color w:val="000000"/>
              </w:rPr>
              <w:t xml:space="preserve">                    </w:t>
            </w:r>
            <w:r>
              <w:rPr>
                <w:rFonts w:eastAsia="標楷體" w:hAnsi="標楷體" w:hint="eastAsia"/>
                <w:color w:val="000000"/>
              </w:rPr>
              <w:t>中游</w:t>
            </w:r>
            <w:r>
              <w:rPr>
                <w:rFonts w:eastAsia="標楷體" w:hAnsi="標楷體"/>
                <w:color w:val="000000"/>
              </w:rPr>
              <w:t xml:space="preserve">                      </w:t>
            </w:r>
            <w:r>
              <w:rPr>
                <w:rFonts w:eastAsia="標楷體" w:hAnsi="標楷體" w:hint="eastAsia"/>
                <w:color w:val="000000"/>
              </w:rPr>
              <w:t>下游</w:t>
            </w: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F833B3">
            <w:pPr>
              <w:ind w:leftChars="-5" w:left="31680" w:firstLineChars="175" w:firstLine="31680"/>
              <w:jc w:val="both"/>
              <w:rPr>
                <w:rFonts w:eastAsia="標楷體" w:hAnsi="標楷體"/>
                <w:color w:val="000000"/>
                <w:sz w:val="20"/>
              </w:rPr>
            </w:pPr>
          </w:p>
          <w:p w:rsidR="00F833B3" w:rsidRDefault="00F833B3" w:rsidP="00952E02">
            <w:pPr>
              <w:jc w:val="both"/>
              <w:rPr>
                <w:rFonts w:ascii="標楷體" w:eastAsia="標楷體" w:hAnsi="標楷體"/>
                <w:sz w:val="20"/>
                <w:szCs w:val="26"/>
              </w:rPr>
            </w:pPr>
          </w:p>
          <w:p w:rsidR="00F833B3" w:rsidRDefault="00F833B3" w:rsidP="00952E02">
            <w:pPr>
              <w:jc w:val="both"/>
              <w:rPr>
                <w:rFonts w:ascii="標楷體" w:eastAsia="標楷體" w:hAnsi="標楷體"/>
                <w:sz w:val="20"/>
                <w:szCs w:val="26"/>
              </w:rPr>
            </w:pPr>
          </w:p>
          <w:p w:rsidR="00F833B3" w:rsidRDefault="00F833B3" w:rsidP="00952E02">
            <w:pPr>
              <w:jc w:val="both"/>
              <w:rPr>
                <w:rFonts w:ascii="標楷體" w:eastAsia="標楷體" w:hAnsi="標楷體"/>
                <w:sz w:val="20"/>
                <w:szCs w:val="26"/>
              </w:rPr>
            </w:pPr>
          </w:p>
          <w:p w:rsidR="00F833B3" w:rsidRDefault="00F833B3" w:rsidP="00952E02">
            <w:pPr>
              <w:jc w:val="both"/>
              <w:rPr>
                <w:rFonts w:ascii="標楷體" w:eastAsia="標楷體" w:hAnsi="標楷體"/>
                <w:sz w:val="20"/>
                <w:szCs w:val="26"/>
              </w:rPr>
            </w:pPr>
          </w:p>
        </w:tc>
      </w:tr>
      <w:tr w:rsidR="00F833B3" w:rsidTr="00952E02">
        <w:trPr>
          <w:jc w:val="center"/>
        </w:trPr>
        <w:tc>
          <w:tcPr>
            <w:tcW w:w="1446" w:type="dxa"/>
            <w:shd w:val="clear" w:color="auto" w:fill="F9F9F9"/>
            <w:vAlign w:val="center"/>
          </w:tcPr>
          <w:p w:rsidR="00F833B3" w:rsidRPr="00C34153" w:rsidRDefault="00F833B3" w:rsidP="00952E02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34153">
              <w:rPr>
                <w:rFonts w:ascii="標楷體" w:eastAsia="標楷體" w:hAnsi="標楷體" w:hint="eastAsia"/>
              </w:rPr>
              <w:t>產品名稱</w:t>
            </w:r>
          </w:p>
        </w:tc>
        <w:tc>
          <w:tcPr>
            <w:tcW w:w="1559" w:type="dxa"/>
            <w:shd w:val="clear" w:color="auto" w:fill="F9F9F9"/>
            <w:vAlign w:val="center"/>
          </w:tcPr>
          <w:p w:rsidR="00F833B3" w:rsidRPr="00437F28" w:rsidRDefault="00F833B3" w:rsidP="00952E02">
            <w:pPr>
              <w:pStyle w:val="a"/>
              <w:spacing w:line="300" w:lineRule="exact"/>
              <w:rPr>
                <w:rFonts w:ascii="標楷體"/>
                <w:sz w:val="20"/>
              </w:rPr>
            </w:pPr>
            <w:r w:rsidRPr="00437F28">
              <w:rPr>
                <w:rFonts w:ascii="標楷體" w:hAnsi="標楷體" w:hint="eastAsia"/>
                <w:sz w:val="20"/>
              </w:rPr>
              <w:t>產品圖示及介紹</w:t>
            </w:r>
          </w:p>
        </w:tc>
        <w:tc>
          <w:tcPr>
            <w:tcW w:w="3260" w:type="dxa"/>
            <w:shd w:val="clear" w:color="auto" w:fill="F9F9F9"/>
            <w:vAlign w:val="center"/>
          </w:tcPr>
          <w:p w:rsidR="00F833B3" w:rsidRPr="00C34153" w:rsidRDefault="00F833B3" w:rsidP="00952E02">
            <w:pPr>
              <w:pStyle w:val="a"/>
              <w:spacing w:line="300" w:lineRule="exact"/>
              <w:rPr>
                <w:rFonts w:ascii="標楷體"/>
                <w:szCs w:val="24"/>
              </w:rPr>
            </w:pPr>
            <w:r w:rsidRPr="00C34153">
              <w:rPr>
                <w:rFonts w:ascii="標楷體" w:hAnsi="標楷體" w:hint="eastAsia"/>
                <w:szCs w:val="24"/>
              </w:rPr>
              <w:t>重要用途或功能</w:t>
            </w:r>
          </w:p>
        </w:tc>
        <w:tc>
          <w:tcPr>
            <w:tcW w:w="1843" w:type="dxa"/>
            <w:shd w:val="clear" w:color="auto" w:fill="F9F9F9"/>
          </w:tcPr>
          <w:p w:rsidR="00F833B3" w:rsidRPr="00C34153" w:rsidRDefault="00F833B3" w:rsidP="00952E02">
            <w:pPr>
              <w:jc w:val="center"/>
              <w:rPr>
                <w:rFonts w:ascii="標楷體" w:eastAsia="標楷體" w:hAnsi="標楷體"/>
              </w:rPr>
            </w:pPr>
            <w:r w:rsidRPr="00C34153">
              <w:rPr>
                <w:rFonts w:ascii="標楷體" w:eastAsia="標楷體" w:hAnsi="標楷體" w:hint="eastAsia"/>
              </w:rPr>
              <w:t>最近一年度</w:t>
            </w:r>
          </w:p>
          <w:p w:rsidR="00F833B3" w:rsidRPr="00C34153" w:rsidRDefault="00F833B3" w:rsidP="00952E02">
            <w:pPr>
              <w:jc w:val="center"/>
              <w:rPr>
                <w:rFonts w:ascii="標楷體" w:eastAsia="標楷體" w:hAnsi="標楷體"/>
              </w:rPr>
            </w:pPr>
            <w:r w:rsidRPr="00C34153">
              <w:rPr>
                <w:rFonts w:ascii="標楷體" w:eastAsia="標楷體" w:hAnsi="標楷體" w:hint="eastAsia"/>
              </w:rPr>
              <w:t>營收金額</w:t>
            </w:r>
            <w:r w:rsidRPr="00C34153">
              <w:rPr>
                <w:rFonts w:ascii="標楷體" w:eastAsia="標楷體" w:hAnsi="標楷體"/>
              </w:rPr>
              <w:t>(</w:t>
            </w:r>
            <w:r w:rsidRPr="00C34153">
              <w:rPr>
                <w:rFonts w:ascii="標楷體" w:eastAsia="標楷體" w:hAnsi="標楷體" w:hint="eastAsia"/>
              </w:rPr>
              <w:t>仟元</w:t>
            </w:r>
            <w:r w:rsidRPr="00C34153">
              <w:rPr>
                <w:rFonts w:ascii="標楷體" w:eastAsia="標楷體" w:hAnsi="標楷體"/>
              </w:rPr>
              <w:t>)</w:t>
            </w:r>
          </w:p>
        </w:tc>
        <w:tc>
          <w:tcPr>
            <w:tcW w:w="1460" w:type="dxa"/>
            <w:shd w:val="clear" w:color="auto" w:fill="F9F9F9"/>
          </w:tcPr>
          <w:p w:rsidR="00F833B3" w:rsidRPr="00C34153" w:rsidRDefault="00F833B3" w:rsidP="00952E02">
            <w:pPr>
              <w:jc w:val="center"/>
              <w:rPr>
                <w:rFonts w:ascii="標楷體" w:eastAsia="標楷體" w:hAnsi="標楷體"/>
              </w:rPr>
            </w:pPr>
            <w:r w:rsidRPr="00C34153">
              <w:rPr>
                <w:rFonts w:ascii="標楷體" w:eastAsia="標楷體" w:hAnsi="標楷體" w:hint="eastAsia"/>
              </w:rPr>
              <w:t>佔總營收</w:t>
            </w:r>
          </w:p>
          <w:p w:rsidR="00F833B3" w:rsidRPr="00C34153" w:rsidRDefault="00F833B3" w:rsidP="00952E02">
            <w:pPr>
              <w:jc w:val="center"/>
              <w:rPr>
                <w:rFonts w:ascii="標楷體" w:eastAsia="標楷體" w:hAnsi="標楷體"/>
              </w:rPr>
            </w:pPr>
            <w:r w:rsidRPr="00C34153">
              <w:rPr>
                <w:rFonts w:ascii="標楷體" w:eastAsia="標楷體" w:hAnsi="標楷體" w:hint="eastAsia"/>
              </w:rPr>
              <w:t>比重</w:t>
            </w:r>
            <w:r w:rsidRPr="00C34153">
              <w:rPr>
                <w:rFonts w:ascii="標楷體" w:eastAsia="標楷體" w:hAnsi="標楷體"/>
              </w:rPr>
              <w:t>(%)</w:t>
            </w:r>
          </w:p>
        </w:tc>
      </w:tr>
      <w:tr w:rsidR="00F833B3" w:rsidTr="00952E02">
        <w:trPr>
          <w:trHeight w:val="984"/>
          <w:jc w:val="center"/>
        </w:trPr>
        <w:tc>
          <w:tcPr>
            <w:tcW w:w="1446" w:type="dxa"/>
            <w:vAlign w:val="center"/>
          </w:tcPr>
          <w:p w:rsidR="00F833B3" w:rsidRPr="00F9729A" w:rsidRDefault="00F833B3" w:rsidP="00952E0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9729A">
              <w:rPr>
                <w:rFonts w:ascii="標楷體" w:eastAsia="標楷體" w:hAnsi="標楷體" w:hint="eastAsia"/>
              </w:rPr>
              <w:t>記憶體模組</w:t>
            </w:r>
          </w:p>
          <w:p w:rsidR="00F833B3" w:rsidRPr="00F9729A" w:rsidRDefault="00F833B3" w:rsidP="00952E02">
            <w:pPr>
              <w:tabs>
                <w:tab w:val="left" w:leader="dot" w:pos="6804"/>
                <w:tab w:val="right" w:pos="7598"/>
              </w:tabs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F9729A">
              <w:rPr>
                <w:rFonts w:ascii="標楷體" w:eastAsia="標楷體" w:hAnsi="標楷體"/>
              </w:rPr>
              <w:t>(DRAM)</w:t>
            </w:r>
          </w:p>
        </w:tc>
        <w:tc>
          <w:tcPr>
            <w:tcW w:w="1559" w:type="dxa"/>
            <w:vAlign w:val="center"/>
          </w:tcPr>
          <w:p w:rsidR="00F833B3" w:rsidRDefault="00F833B3" w:rsidP="0078538F">
            <w:pPr>
              <w:snapToGrid w:val="0"/>
              <w:spacing w:line="240" w:lineRule="atLeast"/>
              <w:jc w:val="center"/>
            </w:pPr>
          </w:p>
          <w:p w:rsidR="00F833B3" w:rsidRDefault="00F833B3" w:rsidP="0078538F">
            <w:pPr>
              <w:snapToGrid w:val="0"/>
              <w:spacing w:line="240" w:lineRule="atLeast"/>
              <w:jc w:val="center"/>
            </w:pPr>
            <w:r w:rsidRPr="007F1DEC">
              <w:rPr>
                <w:noProof/>
              </w:rPr>
              <w:pict>
                <v:shape id="圖片 22" o:spid="_x0000_i1028" type="#_x0000_t75" alt="Elite_ECC-R_F_72" style="width:70.5pt;height:18pt;visibility:visible">
                  <v:imagedata r:id="rId11" o:title="" chromakey="white"/>
                </v:shape>
              </w:pict>
            </w:r>
          </w:p>
          <w:p w:rsidR="00F833B3" w:rsidRDefault="00F833B3" w:rsidP="0078538F">
            <w:pPr>
              <w:snapToGrid w:val="0"/>
              <w:spacing w:line="240" w:lineRule="atLeast"/>
              <w:jc w:val="center"/>
            </w:pPr>
          </w:p>
          <w:p w:rsidR="00F833B3" w:rsidRDefault="00F833B3" w:rsidP="0078538F">
            <w:pPr>
              <w:snapToGrid w:val="0"/>
              <w:spacing w:line="240" w:lineRule="atLeast"/>
              <w:jc w:val="center"/>
            </w:pPr>
            <w:r w:rsidRPr="007F1DEC">
              <w:rPr>
                <w:noProof/>
              </w:rPr>
              <w:pict>
                <v:shape id="圖片 20" o:spid="_x0000_i1029" type="#_x0000_t75" alt="Elite_DDR2_F(HS).gif" style="width:63pt;height:15.75pt;visibility:visible">
                  <v:imagedata r:id="rId12" o:title=""/>
                </v:shape>
              </w:pict>
            </w:r>
          </w:p>
          <w:p w:rsidR="00F833B3" w:rsidRDefault="00F833B3" w:rsidP="0078538F">
            <w:pPr>
              <w:snapToGrid w:val="0"/>
              <w:spacing w:line="240" w:lineRule="atLeast"/>
              <w:jc w:val="center"/>
            </w:pPr>
          </w:p>
          <w:p w:rsidR="00F833B3" w:rsidRDefault="00F833B3" w:rsidP="0078538F">
            <w:pPr>
              <w:snapToGrid w:val="0"/>
              <w:spacing w:line="240" w:lineRule="atLeast"/>
              <w:jc w:val="center"/>
            </w:pPr>
            <w:r w:rsidRPr="007F1DEC">
              <w:rPr>
                <w:noProof/>
              </w:rPr>
              <w:pict>
                <v:shape id="圖片 21" o:spid="_x0000_i1030" type="#_x0000_t75" alt="Xtreem_DDR3_F_72" style="width:70.5pt;height:25.5pt;visibility:visible">
                  <v:imagedata r:id="rId13" o:title="" chromakey="white"/>
                </v:shape>
              </w:pict>
            </w:r>
          </w:p>
          <w:p w:rsidR="00F833B3" w:rsidRPr="0078538F" w:rsidRDefault="00F833B3" w:rsidP="007853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  <w:sz w:val="20"/>
                <w:szCs w:val="26"/>
              </w:rPr>
            </w:pPr>
          </w:p>
        </w:tc>
        <w:tc>
          <w:tcPr>
            <w:tcW w:w="3260" w:type="dxa"/>
            <w:vAlign w:val="center"/>
          </w:tcPr>
          <w:p w:rsidR="00F833B3" w:rsidRPr="00741D2C" w:rsidRDefault="00F833B3" w:rsidP="00952E02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741D2C">
              <w:rPr>
                <w:rFonts w:ascii="標楷體" w:eastAsia="標楷體" w:hAnsi="標楷體" w:hint="eastAsia"/>
                <w:color w:val="000000"/>
              </w:rPr>
              <w:t>應用於桌上型電腦、筆記型電腦、伺服器及印表機等資訊產品上，作為存取之記憶體功用。</w:t>
            </w:r>
          </w:p>
        </w:tc>
        <w:tc>
          <w:tcPr>
            <w:tcW w:w="1843" w:type="dxa"/>
            <w:vAlign w:val="center"/>
          </w:tcPr>
          <w:p w:rsidR="00F833B3" w:rsidRPr="0078538F" w:rsidRDefault="00F833B3" w:rsidP="00952E02">
            <w:pPr>
              <w:pStyle w:val="Heading4"/>
              <w:jc w:val="center"/>
              <w:rPr>
                <w:kern w:val="0"/>
              </w:rPr>
            </w:pPr>
            <w:r>
              <w:rPr>
                <w:kern w:val="0"/>
              </w:rPr>
              <w:t>2,211,957</w:t>
            </w:r>
          </w:p>
        </w:tc>
        <w:tc>
          <w:tcPr>
            <w:tcW w:w="1460" w:type="dxa"/>
            <w:vAlign w:val="center"/>
          </w:tcPr>
          <w:p w:rsidR="00F833B3" w:rsidRPr="00A608B5" w:rsidRDefault="00F833B3" w:rsidP="00F833B3">
            <w:pPr>
              <w:autoSpaceDE w:val="0"/>
              <w:autoSpaceDN w:val="0"/>
              <w:adjustRightInd w:val="0"/>
              <w:spacing w:before="45"/>
              <w:ind w:leftChars="-36" w:left="31680" w:right="420" w:hangingChars="34" w:firstLine="31680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73.59%</w:t>
            </w:r>
          </w:p>
        </w:tc>
      </w:tr>
      <w:tr w:rsidR="00F833B3" w:rsidTr="00952E02">
        <w:trPr>
          <w:trHeight w:val="968"/>
          <w:jc w:val="center"/>
        </w:trPr>
        <w:tc>
          <w:tcPr>
            <w:tcW w:w="1446" w:type="dxa"/>
            <w:vAlign w:val="center"/>
          </w:tcPr>
          <w:p w:rsidR="00F833B3" w:rsidRPr="00F9729A" w:rsidRDefault="00F833B3" w:rsidP="00952E0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9729A">
              <w:rPr>
                <w:rFonts w:ascii="標楷體" w:eastAsia="標楷體" w:hAnsi="標楷體" w:hint="eastAsia"/>
              </w:rPr>
              <w:t>快閃記憶體</w:t>
            </w:r>
          </w:p>
          <w:p w:rsidR="00F833B3" w:rsidRPr="00F9729A" w:rsidRDefault="00F833B3" w:rsidP="00952E0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9729A">
              <w:rPr>
                <w:rFonts w:ascii="標楷體" w:eastAsia="標楷體" w:hAnsi="標楷體" w:hint="eastAsia"/>
              </w:rPr>
              <w:t>應用產品</w:t>
            </w:r>
          </w:p>
          <w:p w:rsidR="00F833B3" w:rsidRPr="00F9729A" w:rsidRDefault="00F833B3" w:rsidP="00952E02">
            <w:pPr>
              <w:tabs>
                <w:tab w:val="left" w:leader="dot" w:pos="6804"/>
                <w:tab w:val="right" w:pos="7598"/>
              </w:tabs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F9729A">
              <w:rPr>
                <w:rFonts w:ascii="標楷體" w:eastAsia="標楷體" w:hAnsi="標楷體"/>
              </w:rPr>
              <w:t>(NAND Flash)</w:t>
            </w:r>
          </w:p>
        </w:tc>
        <w:tc>
          <w:tcPr>
            <w:tcW w:w="1559" w:type="dxa"/>
            <w:vAlign w:val="center"/>
          </w:tcPr>
          <w:p w:rsidR="00F833B3" w:rsidRDefault="00F833B3" w:rsidP="007853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  <w:sz w:val="20"/>
                <w:szCs w:val="26"/>
              </w:rPr>
            </w:pPr>
            <w:r w:rsidRPr="007F1DEC">
              <w:rPr>
                <w:rFonts w:ascii="標楷體" w:eastAsia="標楷體" w:hAnsi="標楷體"/>
                <w:b/>
                <w:noProof/>
                <w:sz w:val="20"/>
                <w:szCs w:val="26"/>
              </w:rPr>
              <w:pict>
                <v:shape id="圖片 4" o:spid="_x0000_i1031" type="#_x0000_t75" alt="flashcard-all-6" style="width:75pt;height:24.75pt;visibility:visible">
                  <v:imagedata r:id="rId14" o:title=""/>
                </v:shape>
              </w:pict>
            </w:r>
          </w:p>
          <w:p w:rsidR="00F833B3" w:rsidRDefault="00F833B3" w:rsidP="007853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  <w:sz w:val="20"/>
                <w:szCs w:val="26"/>
              </w:rPr>
            </w:pPr>
          </w:p>
          <w:p w:rsidR="00F833B3" w:rsidRDefault="00F833B3" w:rsidP="007853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  <w:sz w:val="20"/>
                <w:szCs w:val="26"/>
              </w:rPr>
            </w:pPr>
            <w:r w:rsidRPr="007F1DEC">
              <w:rPr>
                <w:rFonts w:ascii="標楷體" w:eastAsia="標楷體" w:hAnsi="標楷體"/>
                <w:b/>
                <w:noProof/>
                <w:sz w:val="20"/>
                <w:szCs w:val="26"/>
              </w:rPr>
              <w:pict>
                <v:shape id="圖片 5" o:spid="_x0000_i1032" type="#_x0000_t75" alt="1" style="width:42.75pt;height:22.5pt;visibility:visible">
                  <v:imagedata r:id="rId15" o:title="" chromakey="#fdfdfd"/>
                </v:shape>
              </w:pict>
            </w:r>
          </w:p>
          <w:p w:rsidR="00F833B3" w:rsidRDefault="00F833B3" w:rsidP="007853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  <w:sz w:val="20"/>
                <w:szCs w:val="26"/>
              </w:rPr>
            </w:pPr>
          </w:p>
          <w:p w:rsidR="00F833B3" w:rsidRDefault="00F833B3" w:rsidP="007853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0"/>
                <w:szCs w:val="26"/>
              </w:rPr>
            </w:pPr>
            <w:r w:rsidRPr="007F1DEC">
              <w:rPr>
                <w:rFonts w:ascii="標楷體" w:eastAsia="標楷體" w:hAnsi="標楷體"/>
                <w:b/>
                <w:noProof/>
                <w:sz w:val="20"/>
                <w:szCs w:val="26"/>
              </w:rPr>
              <w:pict>
                <v:shape id="圖片 18" o:spid="_x0000_i1033" type="#_x0000_t75" alt="man" style="width:18pt;height:42pt;visibility:visible">
                  <v:imagedata r:id="rId16" o:title="" chromakey="#fdfdfd"/>
                </v:shape>
              </w:pict>
            </w:r>
            <w:r w:rsidRPr="007F1DEC">
              <w:rPr>
                <w:rFonts w:ascii="標楷體" w:eastAsia="標楷體" w:hAnsi="標楷體"/>
                <w:b/>
                <w:noProof/>
                <w:sz w:val="20"/>
                <w:szCs w:val="26"/>
              </w:rPr>
              <w:pict>
                <v:shape id="圖片 19" o:spid="_x0000_i1034" type="#_x0000_t75" alt="woman" style="width:15pt;height:35.25pt;visibility:visible">
                  <v:imagedata r:id="rId17" o:title="" cropright="16914f"/>
                </v:shape>
              </w:pict>
            </w:r>
          </w:p>
          <w:p w:rsidR="00F833B3" w:rsidRDefault="00F833B3" w:rsidP="007853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0"/>
                <w:szCs w:val="26"/>
              </w:rPr>
            </w:pPr>
          </w:p>
          <w:p w:rsidR="00F833B3" w:rsidRPr="00F9729A" w:rsidRDefault="00F833B3" w:rsidP="007853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0"/>
                <w:szCs w:val="26"/>
              </w:rPr>
            </w:pPr>
            <w:r w:rsidRPr="007F1DEC">
              <w:rPr>
                <w:rFonts w:ascii="標楷體" w:eastAsia="標楷體" w:hAnsi="標楷體"/>
                <w:b/>
                <w:noProof/>
                <w:sz w:val="20"/>
                <w:szCs w:val="26"/>
              </w:rPr>
              <w:pict>
                <v:shape id="_x0000_i1035" type="#_x0000_t75" style="width:41.25pt;height:57.75pt;visibility:visible">
                  <v:imagedata r:id="rId18" o:title="" chromakey="white"/>
                </v:shape>
              </w:pict>
            </w:r>
          </w:p>
        </w:tc>
        <w:tc>
          <w:tcPr>
            <w:tcW w:w="3260" w:type="dxa"/>
            <w:vAlign w:val="center"/>
          </w:tcPr>
          <w:p w:rsidR="00F833B3" w:rsidRPr="00741D2C" w:rsidRDefault="00F833B3" w:rsidP="00705614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741D2C">
              <w:rPr>
                <w:rFonts w:ascii="標楷體" w:eastAsia="標楷體" w:hAnsi="標楷體" w:hint="eastAsia"/>
                <w:color w:val="000000"/>
              </w:rPr>
              <w:t>作為連接電腦系統及數位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741D2C">
                <w:rPr>
                  <w:rFonts w:ascii="標楷體" w:eastAsia="標楷體" w:hAnsi="標楷體"/>
                  <w:color w:val="000000"/>
                </w:rPr>
                <w:t>3C</w:t>
              </w:r>
            </w:smartTag>
            <w:r w:rsidRPr="00741D2C">
              <w:rPr>
                <w:rFonts w:ascii="標楷體" w:eastAsia="標楷體" w:hAnsi="標楷體" w:hint="eastAsia"/>
                <w:color w:val="000000"/>
              </w:rPr>
              <w:t>產品之外接記憶體存取裝置。</w:t>
            </w:r>
          </w:p>
        </w:tc>
        <w:tc>
          <w:tcPr>
            <w:tcW w:w="1843" w:type="dxa"/>
            <w:vAlign w:val="center"/>
          </w:tcPr>
          <w:p w:rsidR="00F833B3" w:rsidRPr="00A608B5" w:rsidRDefault="00F833B3" w:rsidP="00952E02">
            <w:pPr>
              <w:pStyle w:val="Heading4"/>
              <w:jc w:val="center"/>
              <w:rPr>
                <w:kern w:val="0"/>
              </w:rPr>
            </w:pPr>
            <w:r>
              <w:rPr>
                <w:kern w:val="0"/>
              </w:rPr>
              <w:t>777,743</w:t>
            </w:r>
          </w:p>
        </w:tc>
        <w:tc>
          <w:tcPr>
            <w:tcW w:w="1460" w:type="dxa"/>
            <w:vAlign w:val="center"/>
          </w:tcPr>
          <w:p w:rsidR="00F833B3" w:rsidRPr="00A608B5" w:rsidRDefault="00F833B3" w:rsidP="00F833B3">
            <w:pPr>
              <w:autoSpaceDE w:val="0"/>
              <w:autoSpaceDN w:val="0"/>
              <w:adjustRightInd w:val="0"/>
              <w:spacing w:before="45"/>
              <w:ind w:leftChars="-36" w:left="31680" w:right="420" w:hangingChars="34" w:firstLine="31680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25.87%</w:t>
            </w:r>
          </w:p>
        </w:tc>
      </w:tr>
      <w:tr w:rsidR="00F833B3" w:rsidTr="00952E02">
        <w:trPr>
          <w:trHeight w:val="676"/>
          <w:jc w:val="center"/>
        </w:trPr>
        <w:tc>
          <w:tcPr>
            <w:tcW w:w="1446" w:type="dxa"/>
            <w:vAlign w:val="center"/>
          </w:tcPr>
          <w:p w:rsidR="00F833B3" w:rsidRPr="00F9729A" w:rsidRDefault="00F833B3" w:rsidP="00952E0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F833B3" w:rsidRDefault="00F833B3" w:rsidP="00952E02">
            <w:pPr>
              <w:snapToGrid w:val="0"/>
              <w:spacing w:line="240" w:lineRule="atLeast"/>
              <w:jc w:val="center"/>
            </w:pPr>
          </w:p>
        </w:tc>
        <w:tc>
          <w:tcPr>
            <w:tcW w:w="3260" w:type="dxa"/>
            <w:vAlign w:val="center"/>
          </w:tcPr>
          <w:p w:rsidR="00F833B3" w:rsidRPr="00F9729A" w:rsidRDefault="00F833B3" w:rsidP="00F833B3">
            <w:pPr>
              <w:spacing w:line="240" w:lineRule="atLeast"/>
              <w:ind w:left="31680" w:hangingChars="152" w:firstLine="316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843" w:type="dxa"/>
            <w:vAlign w:val="center"/>
          </w:tcPr>
          <w:p w:rsidR="00F833B3" w:rsidRPr="00A608B5" w:rsidRDefault="00F833B3" w:rsidP="00952E02">
            <w:pPr>
              <w:pStyle w:val="Heading4"/>
              <w:jc w:val="center"/>
              <w:rPr>
                <w:kern w:val="0"/>
              </w:rPr>
            </w:pPr>
            <w:r>
              <w:rPr>
                <w:kern w:val="0"/>
              </w:rPr>
              <w:t>16,285</w:t>
            </w:r>
          </w:p>
        </w:tc>
        <w:tc>
          <w:tcPr>
            <w:tcW w:w="1460" w:type="dxa"/>
            <w:vAlign w:val="center"/>
          </w:tcPr>
          <w:p w:rsidR="00F833B3" w:rsidRPr="00A608B5" w:rsidRDefault="00F833B3" w:rsidP="00F833B3">
            <w:pPr>
              <w:autoSpaceDE w:val="0"/>
              <w:autoSpaceDN w:val="0"/>
              <w:adjustRightInd w:val="0"/>
              <w:spacing w:before="45"/>
              <w:ind w:leftChars="-36" w:left="31680" w:right="420" w:hangingChars="34" w:firstLine="31680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0.54%</w:t>
            </w:r>
          </w:p>
        </w:tc>
      </w:tr>
      <w:tr w:rsidR="00F833B3" w:rsidTr="00952E02">
        <w:trPr>
          <w:cantSplit/>
          <w:trHeight w:val="700"/>
          <w:jc w:val="center"/>
        </w:trPr>
        <w:tc>
          <w:tcPr>
            <w:tcW w:w="6265" w:type="dxa"/>
            <w:gridSpan w:val="3"/>
            <w:tcBorders>
              <w:bottom w:val="single" w:sz="12" w:space="0" w:color="auto"/>
            </w:tcBorders>
            <w:shd w:val="clear" w:color="auto" w:fill="F9F9F9"/>
            <w:vAlign w:val="center"/>
          </w:tcPr>
          <w:p w:rsidR="00F833B3" w:rsidRPr="00CA7542" w:rsidRDefault="00F833B3" w:rsidP="00952E02">
            <w:pPr>
              <w:jc w:val="center"/>
              <w:rPr>
                <w:rFonts w:ascii="標楷體" w:eastAsia="標楷體" w:hAnsi="標楷體"/>
                <w:b/>
              </w:rPr>
            </w:pPr>
            <w:r w:rsidRPr="00CA7542">
              <w:rPr>
                <w:rFonts w:ascii="標楷體" w:eastAsia="標楷體" w:hAnsi="標楷體" w:hint="eastAsia"/>
                <w:b/>
              </w:rPr>
              <w:t>合</w:t>
            </w:r>
            <w:r>
              <w:rPr>
                <w:rFonts w:ascii="標楷體" w:eastAsia="標楷體" w:hAnsi="標楷體"/>
                <w:b/>
              </w:rPr>
              <w:t xml:space="preserve">     </w:t>
            </w:r>
            <w:r w:rsidRPr="00CA7542">
              <w:rPr>
                <w:rFonts w:ascii="標楷體" w:eastAsia="標楷體" w:hAnsi="標楷體" w:hint="eastAsia"/>
                <w:b/>
              </w:rPr>
              <w:t>計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F833B3" w:rsidRPr="00A608B5" w:rsidRDefault="00F833B3" w:rsidP="00952E02">
            <w:pPr>
              <w:pStyle w:val="Heading4"/>
              <w:jc w:val="center"/>
              <w:rPr>
                <w:kern w:val="0"/>
              </w:rPr>
            </w:pPr>
            <w:r>
              <w:rPr>
                <w:kern w:val="0"/>
              </w:rPr>
              <w:t>3,005,985</w:t>
            </w:r>
          </w:p>
        </w:tc>
        <w:tc>
          <w:tcPr>
            <w:tcW w:w="1460" w:type="dxa"/>
            <w:tcBorders>
              <w:bottom w:val="single" w:sz="12" w:space="0" w:color="auto"/>
            </w:tcBorders>
            <w:vAlign w:val="center"/>
          </w:tcPr>
          <w:p w:rsidR="00F833B3" w:rsidRPr="00A608B5" w:rsidRDefault="00F833B3" w:rsidP="00F833B3">
            <w:pPr>
              <w:autoSpaceDE w:val="0"/>
              <w:autoSpaceDN w:val="0"/>
              <w:adjustRightInd w:val="0"/>
              <w:spacing w:before="45"/>
              <w:ind w:leftChars="-36" w:left="31680" w:right="300" w:hangingChars="34" w:firstLine="31680"/>
              <w:jc w:val="righ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100.00%</w:t>
            </w:r>
          </w:p>
        </w:tc>
      </w:tr>
    </w:tbl>
    <w:p w:rsidR="00F833B3" w:rsidRDefault="00F833B3" w:rsidP="00D6309E">
      <w:pPr>
        <w:rPr>
          <w:rFonts w:ascii="標楷體" w:eastAsia="標楷體" w:hAnsi="標楷體"/>
          <w:sz w:val="20"/>
        </w:rPr>
      </w:pPr>
    </w:p>
    <w:p w:rsidR="00F833B3" w:rsidRDefault="00F833B3" w:rsidP="00D6309E">
      <w:pPr>
        <w:rPr>
          <w:rFonts w:ascii="標楷體" w:eastAsia="標楷體" w:hAnsi="標楷體"/>
          <w:sz w:val="20"/>
        </w:rPr>
      </w:pPr>
    </w:p>
    <w:p w:rsidR="00F833B3" w:rsidRDefault="00F833B3" w:rsidP="00D6309E">
      <w:pPr>
        <w:rPr>
          <w:rFonts w:ascii="標楷體" w:eastAsia="標楷體" w:hAnsi="標楷體"/>
          <w:sz w:val="20"/>
        </w:rPr>
      </w:pP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1530"/>
        <w:gridCol w:w="1288"/>
        <w:gridCol w:w="1320"/>
        <w:gridCol w:w="1320"/>
        <w:gridCol w:w="1320"/>
        <w:gridCol w:w="1322"/>
        <w:gridCol w:w="1528"/>
      </w:tblGrid>
      <w:tr w:rsidR="00F833B3" w:rsidTr="00952E02">
        <w:trPr>
          <w:cantSplit/>
          <w:trHeight w:hRule="exact" w:val="1092"/>
          <w:jc w:val="center"/>
        </w:trPr>
        <w:tc>
          <w:tcPr>
            <w:tcW w:w="10196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F833B3">
            <w:pPr>
              <w:ind w:firstLineChars="500" w:firstLine="31680"/>
              <w:rPr>
                <w:rFonts w:ascii="標楷體" w:eastAsia="標楷體" w:hAnsi="標楷體"/>
                <w:b/>
                <w:bCs/>
                <w:sz w:val="28"/>
              </w:rPr>
            </w:pPr>
            <w:r>
              <w:rPr>
                <w:noProof/>
              </w:rPr>
              <w:pict>
                <v:shape id="_x0000_s1063" type="#_x0000_t202" style="position:absolute;left:0;text-align:left;margin-left:.3pt;margin-top:-.35pt;width:508.6pt;height:53.95pt;z-index:-251662336" fillcolor="#ededed" stroked="f">
                  <v:fill rotate="t" focus="50%" type="gradient"/>
                  <v:textbox style="mso-next-textbox:#_x0000_s1063">
                    <w:txbxContent>
                      <w:p w:rsidR="00F833B3" w:rsidRDefault="00F833B3" w:rsidP="00D6309E"/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sz w:val="20"/>
              </w:rPr>
              <w:br w:type="page"/>
            </w:r>
            <w:bookmarkStart w:id="4" w:name="最近五年度簡明損益表及申請年度截至最近月份止之自結損益表"/>
            <w:bookmarkEnd w:id="4"/>
            <w:r>
              <w:rPr>
                <w:rFonts w:ascii="標楷體" w:eastAsia="標楷體" w:hAnsi="標楷體" w:hint="eastAsia"/>
                <w:b/>
                <w:bCs/>
                <w:sz w:val="28"/>
              </w:rPr>
              <w:t>最近五年度簡明損益表及申請年度截至最近月份止之自結損益表</w:t>
            </w:r>
            <w:r>
              <w:rPr>
                <w:rFonts w:ascii="標楷體" w:eastAsia="標楷體" w:hAnsi="標楷體"/>
                <w:b/>
                <w:bCs/>
                <w:sz w:val="28"/>
              </w:rPr>
              <w:t xml:space="preserve">  </w:t>
            </w:r>
          </w:p>
          <w:p w:rsidR="00F833B3" w:rsidRDefault="00F833B3" w:rsidP="008B48E6">
            <w:pPr>
              <w:ind w:right="240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單位：新台幣仟元</w:t>
            </w:r>
            <w:r>
              <w:rPr>
                <w:rFonts w:ascii="標楷體" w:eastAsia="標楷體" w:hAnsi="標楷體"/>
              </w:rPr>
              <w:t xml:space="preserve">              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</w:tcPr>
          <w:p w:rsidR="00F833B3" w:rsidRDefault="00F833B3" w:rsidP="00952E02">
            <w:pPr>
              <w:ind w:left="57" w:right="57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年度</w:t>
            </w:r>
          </w:p>
          <w:p w:rsidR="00F833B3" w:rsidRDefault="00F833B3" w:rsidP="00952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94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95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96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97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98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99 </w:t>
            </w:r>
            <w:r>
              <w:rPr>
                <w:rFonts w:ascii="標楷體" w:eastAsia="標楷體" w:hAnsi="標楷體" w:hint="eastAsia"/>
              </w:rPr>
              <w:t>年截</w:t>
            </w:r>
          </w:p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至</w:t>
            </w:r>
            <w:r>
              <w:rPr>
                <w:rFonts w:ascii="標楷體" w:eastAsia="標楷體" w:hAnsi="標楷體"/>
                <w:u w:val="single"/>
              </w:rPr>
              <w:t xml:space="preserve"> 8 </w:t>
            </w:r>
            <w:r>
              <w:rPr>
                <w:rFonts w:ascii="標楷體" w:eastAsia="標楷體" w:hAnsi="標楷體" w:hint="eastAsia"/>
              </w:rPr>
              <w:t>月份止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營業收入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3,337,784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4,821,548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4,488,507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3,028,531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3,005,985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ind w:right="57"/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3,807,259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營業毛利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44,129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148,789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83,868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69,297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317,796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ind w:right="57"/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177,977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毛利率</w:t>
            </w:r>
            <w:r>
              <w:rPr>
                <w:rFonts w:ascii="標楷體" w:eastAsia="標楷體" w:hAnsi="標楷體"/>
              </w:rPr>
              <w:t>(%)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1.32%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3.09%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1.87%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2.29%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bottom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10.57%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ind w:right="57"/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4.67%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營業外收入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25,256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33,834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12,421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15,842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16,339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ind w:right="57"/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54,736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營業外支出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(16,845)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(25,709)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(29,197)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(8,252)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(6,221)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ind w:right="57"/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(33,474)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稅前損益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4,007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23,732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(35,796)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(10,271)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209,741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ind w:right="57"/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116,188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稅後損益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3,052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15,994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(38,509)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(11,262)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167,185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EC24DB">
            <w:pPr>
              <w:ind w:right="57"/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100,721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每股盈餘（元）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0.15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0.76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(1.16)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(0.34)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</w:rPr>
              <w:t>3.75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EC24DB">
            <w:pPr>
              <w:ind w:right="57"/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2.08</w:t>
            </w:r>
          </w:p>
        </w:tc>
      </w:tr>
      <w:tr w:rsidR="00F833B3" w:rsidTr="00952E02">
        <w:trPr>
          <w:cantSplit/>
          <w:jc w:val="center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股利發放</w:t>
            </w:r>
          </w:p>
        </w:tc>
        <w:tc>
          <w:tcPr>
            <w:tcW w:w="15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現金股利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元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</w:tr>
      <w:tr w:rsidR="00F833B3" w:rsidTr="00952E02">
        <w:trPr>
          <w:cantSplit/>
          <w:jc w:val="center"/>
        </w:trPr>
        <w:tc>
          <w:tcPr>
            <w:tcW w:w="568" w:type="dxa"/>
            <w:vMerge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5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股票股利</w:t>
            </w:r>
          </w:p>
          <w:p w:rsidR="00F833B3" w:rsidRDefault="00F833B3" w:rsidP="00952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資本公積轉增資</w:t>
            </w:r>
            <w:r>
              <w:rPr>
                <w:rFonts w:ascii="標楷體" w:eastAsia="標楷體" w:hAnsi="標楷體"/>
              </w:rPr>
              <w:t>)(</w:t>
            </w:r>
            <w:r>
              <w:rPr>
                <w:rFonts w:ascii="標楷體" w:eastAsia="標楷體" w:hAnsi="標楷體" w:hint="eastAsia"/>
              </w:rPr>
              <w:t>元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</w:tr>
      <w:tr w:rsidR="00F833B3" w:rsidTr="00952E02">
        <w:trPr>
          <w:cantSplit/>
          <w:jc w:val="center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530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股票股利</w:t>
            </w:r>
          </w:p>
          <w:p w:rsidR="00F833B3" w:rsidRDefault="00F833B3" w:rsidP="00952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盈餘轉增資</w:t>
            </w:r>
            <w:r>
              <w:rPr>
                <w:rFonts w:ascii="標楷體" w:eastAsia="標楷體" w:hAnsi="標楷體"/>
              </w:rPr>
              <w:t>)(</w:t>
            </w:r>
            <w:r>
              <w:rPr>
                <w:rFonts w:ascii="標楷體" w:eastAsia="標楷體" w:hAnsi="標楷體" w:hint="eastAsia"/>
              </w:rPr>
              <w:t>元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27,500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152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42,932</w:t>
            </w:r>
          </w:p>
        </w:tc>
      </w:tr>
    </w:tbl>
    <w:p w:rsidR="00F833B3" w:rsidRDefault="00F833B3" w:rsidP="00D6309E">
      <w:pPr>
        <w:jc w:val="both"/>
        <w:rPr>
          <w:rFonts w:ascii="標楷體" w:eastAsia="標楷體" w:hAnsi="標楷體"/>
        </w:rPr>
      </w:pPr>
      <w:bookmarkStart w:id="5" w:name="最近五年度簡明資產負債表"/>
      <w:bookmarkEnd w:id="5"/>
      <w:r>
        <w:rPr>
          <w:rFonts w:ascii="標楷體" w:eastAsia="標楷體" w:hAnsi="標楷體"/>
        </w:rPr>
        <w:t xml:space="preserve">                                                                          </w:t>
      </w:r>
      <w:hyperlink w:anchor="第一頁" w:history="1">
        <w:r w:rsidRPr="007F1DEC">
          <w:rPr>
            <w:rFonts w:ascii="標楷體" w:eastAsia="標楷體" w:hAnsi="標楷體"/>
            <w:noProof/>
          </w:rPr>
          <w:pict>
            <v:shape id="_x0000_i1036" type="#_x0000_t75" alt="icon_top" href="#2A" style="width:32.25pt;height:12pt;visibility:visible" o:button="t">
              <v:fill o:detectmouseclick="t"/>
              <v:imagedata r:id="rId10" o:title=""/>
            </v:shape>
          </w:pict>
        </w:r>
      </w:hyperlink>
    </w:p>
    <w:p w:rsidR="00F833B3" w:rsidRDefault="00F833B3" w:rsidP="00D6309E">
      <w:pPr>
        <w:pStyle w:val="NormalWeb"/>
        <w:widowControl w:val="0"/>
        <w:spacing w:before="0" w:beforeAutospacing="0" w:after="0" w:afterAutospacing="0"/>
        <w:rPr>
          <w:rFonts w:ascii="標楷體" w:eastAsia="標楷體" w:hAnsi="標楷體"/>
          <w:kern w:val="2"/>
        </w:rPr>
      </w:pPr>
    </w:p>
    <w:tbl>
      <w:tblPr>
        <w:tblW w:w="10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1"/>
        <w:gridCol w:w="1077"/>
        <w:gridCol w:w="1668"/>
        <w:gridCol w:w="1736"/>
        <w:gridCol w:w="1665"/>
        <w:gridCol w:w="1610"/>
        <w:gridCol w:w="1691"/>
      </w:tblGrid>
      <w:tr w:rsidR="00F833B3" w:rsidTr="00952E02">
        <w:trPr>
          <w:cantSplit/>
          <w:trHeight w:hRule="exact" w:val="1124"/>
          <w:jc w:val="center"/>
        </w:trPr>
        <w:tc>
          <w:tcPr>
            <w:tcW w:w="10468" w:type="dxa"/>
            <w:gridSpan w:val="7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F833B3">
            <w:pPr>
              <w:ind w:firstLineChars="1200" w:firstLine="31680"/>
              <w:rPr>
                <w:rFonts w:ascii="標楷體" w:eastAsia="標楷體" w:hAnsi="標楷體"/>
                <w:b/>
                <w:bCs/>
                <w:sz w:val="28"/>
              </w:rPr>
            </w:pPr>
            <w:r>
              <w:rPr>
                <w:noProof/>
              </w:rPr>
              <w:pict>
                <v:shape id="_x0000_s1064" type="#_x0000_t202" style="position:absolute;left:0;text-align:left;margin-left:0;margin-top:.65pt;width:523pt;height:53.95pt;z-index:-251652096" fillcolor="#ededed" stroked="f">
                  <v:fill rotate="t" focus="50%" type="gradient"/>
                  <v:textbox style="mso-next-textbox:#_x0000_s1064">
                    <w:txbxContent>
                      <w:p w:rsidR="00F833B3" w:rsidRDefault="00F833B3" w:rsidP="00D6309E"/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  <w:b/>
                <w:bCs/>
                <w:sz w:val="28"/>
              </w:rPr>
              <w:t>最近五年度簡明資產負債表</w:t>
            </w:r>
          </w:p>
          <w:p w:rsidR="00F833B3" w:rsidRDefault="00F833B3" w:rsidP="00F833B3">
            <w:pPr>
              <w:ind w:firstLineChars="2518" w:firstLine="31680"/>
              <w:rPr>
                <w:rFonts w:ascii="標楷體" w:eastAsia="標楷體" w:hAnsi="標楷體"/>
                <w:b/>
                <w:bCs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sz w:val="28"/>
              </w:rPr>
              <w:t xml:space="preserve">         </w:t>
            </w:r>
            <w:r>
              <w:rPr>
                <w:rFonts w:ascii="標楷體" w:eastAsia="標楷體" w:hAnsi="標楷體" w:hint="eastAsia"/>
              </w:rPr>
              <w:t>單位：新台幣仟元</w:t>
            </w:r>
          </w:p>
          <w:p w:rsidR="00F833B3" w:rsidRDefault="00F833B3" w:rsidP="00F833B3">
            <w:pPr>
              <w:ind w:firstLineChars="1200" w:firstLine="31680"/>
              <w:rPr>
                <w:rFonts w:ascii="標楷體" w:eastAsia="標楷體" w:hAnsi="標楷體"/>
                <w:b/>
                <w:bCs/>
                <w:sz w:val="28"/>
              </w:rPr>
            </w:pPr>
          </w:p>
          <w:p w:rsidR="00F833B3" w:rsidRDefault="00F833B3" w:rsidP="00F833B3">
            <w:pPr>
              <w:ind w:firstLineChars="1200" w:firstLine="31680"/>
              <w:rPr>
                <w:rFonts w:ascii="標楷體" w:eastAsia="標楷體" w:hAnsi="標楷體"/>
                <w:b/>
                <w:bCs/>
                <w:sz w:val="28"/>
              </w:rPr>
            </w:pPr>
          </w:p>
          <w:p w:rsidR="00F833B3" w:rsidRDefault="00F833B3" w:rsidP="00F833B3">
            <w:pPr>
              <w:ind w:firstLineChars="1500" w:firstLine="31680"/>
              <w:rPr>
                <w:rFonts w:ascii="標楷體" w:eastAsia="標楷體" w:hAnsi="標楷體"/>
              </w:rPr>
            </w:pPr>
          </w:p>
          <w:p w:rsidR="00F833B3" w:rsidRDefault="00F833B3" w:rsidP="00F833B3">
            <w:pPr>
              <w:ind w:firstLineChars="1500" w:firstLine="31680"/>
              <w:rPr>
                <w:rFonts w:ascii="標楷體" w:eastAsia="標楷體" w:hAnsi="標楷體"/>
              </w:rPr>
            </w:pPr>
          </w:p>
          <w:p w:rsidR="00F833B3" w:rsidRDefault="00F833B3" w:rsidP="00F833B3">
            <w:pPr>
              <w:ind w:firstLineChars="1500" w:firstLine="31680"/>
              <w:rPr>
                <w:rFonts w:ascii="標楷體" w:eastAsia="標楷體" w:hAnsi="標楷體"/>
              </w:rPr>
            </w:pPr>
          </w:p>
          <w:p w:rsidR="00F833B3" w:rsidRDefault="00F833B3" w:rsidP="00F833B3">
            <w:pPr>
              <w:ind w:firstLineChars="1500" w:firstLine="316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    </w:t>
            </w:r>
          </w:p>
          <w:p w:rsidR="00F833B3" w:rsidRDefault="00F833B3" w:rsidP="00F833B3">
            <w:pPr>
              <w:ind w:firstLineChars="900" w:firstLine="316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               </w:t>
            </w:r>
            <w:r>
              <w:rPr>
                <w:rFonts w:ascii="標楷體" w:eastAsia="標楷體" w:hAnsi="標楷體" w:hint="eastAsia"/>
              </w:rPr>
              <w:t>單位：新台幣仟元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</w:tcPr>
          <w:p w:rsidR="00F833B3" w:rsidRDefault="00F833B3" w:rsidP="00952E02">
            <w:pPr>
              <w:ind w:left="57" w:right="57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年度</w:t>
            </w:r>
          </w:p>
          <w:p w:rsidR="00F833B3" w:rsidRDefault="00F833B3" w:rsidP="00952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94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95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96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97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98</w:t>
            </w:r>
            <w:r>
              <w:rPr>
                <w:rFonts w:ascii="標楷體" w:eastAsia="標楷體" w:hAnsi="標楷體" w:hint="eastAsia"/>
              </w:rPr>
              <w:t>年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流動資產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318,048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540,840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474,302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387,716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775,295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基金及長期投資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9,300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6,042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9,928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8,672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3,630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固定資產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46,553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126,382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154,927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170,539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198,075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無形資產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-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2,172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其他資產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2,151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37,445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42,027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37,115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38,444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資產總額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376,052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710,709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681,184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604,042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1,017,616</w:t>
            </w:r>
          </w:p>
        </w:tc>
      </w:tr>
      <w:tr w:rsidR="00F833B3" w:rsidTr="00952E02">
        <w:trPr>
          <w:cantSplit/>
          <w:jc w:val="center"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流動</w:t>
            </w:r>
          </w:p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負債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pStyle w:val="BodyText2"/>
              <w:jc w:val="right"/>
              <w:rPr>
                <w:rFonts w:ascii="標楷體"/>
                <w:kern w:val="2"/>
              </w:rPr>
            </w:pPr>
            <w:r>
              <w:rPr>
                <w:rFonts w:ascii="標楷體" w:eastAsia="標楷體" w:hint="eastAsia"/>
                <w:color w:val="auto"/>
                <w:kern w:val="2"/>
              </w:rPr>
              <w:t>分配前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162,805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388,567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303,750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244,534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370,776</w:t>
            </w:r>
          </w:p>
        </w:tc>
      </w:tr>
      <w:tr w:rsidR="00F833B3" w:rsidTr="00952E02">
        <w:trPr>
          <w:cantSplit/>
          <w:jc w:val="center"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分配後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165,552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388,567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303,750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244,534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370,776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長期負債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95,200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93,220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86,557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107,718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其他負債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448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448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448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2,639</w:t>
            </w:r>
          </w:p>
        </w:tc>
      </w:tr>
      <w:tr w:rsidR="00F833B3" w:rsidTr="00952E02">
        <w:trPr>
          <w:cantSplit/>
          <w:jc w:val="center"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負債</w:t>
            </w:r>
          </w:p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總額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pStyle w:val="BodyText2"/>
              <w:jc w:val="right"/>
              <w:rPr>
                <w:rFonts w:ascii="標楷體"/>
                <w:kern w:val="2"/>
              </w:rPr>
            </w:pPr>
            <w:r>
              <w:rPr>
                <w:rFonts w:ascii="標楷體" w:eastAsia="標楷體" w:hint="eastAsia"/>
                <w:color w:val="auto"/>
                <w:kern w:val="2"/>
              </w:rPr>
              <w:t>分配前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162,805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484,215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397,418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331,539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481,133</w:t>
            </w:r>
          </w:p>
        </w:tc>
      </w:tr>
      <w:tr w:rsidR="00F833B3" w:rsidTr="00952E02">
        <w:trPr>
          <w:cantSplit/>
          <w:jc w:val="center"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分配後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165,552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484,215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397,418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331,539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481,133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股本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210,000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210,000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333,320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333,320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429,320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資本公積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795</w:t>
            </w:r>
          </w:p>
        </w:tc>
      </w:tr>
      <w:tr w:rsidR="00F833B3" w:rsidTr="00952E02">
        <w:trPr>
          <w:cantSplit/>
          <w:jc w:val="center"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保留</w:t>
            </w:r>
          </w:p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盈餘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</w:rPr>
              <w:t>分配前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3,247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16,494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(49,554)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(60,817)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106,368</w:t>
            </w:r>
          </w:p>
        </w:tc>
      </w:tr>
      <w:tr w:rsidR="00F833B3" w:rsidTr="00952E02">
        <w:trPr>
          <w:cantSplit/>
          <w:jc w:val="center"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分配後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(49,554)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(60,517)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2"/>
              </w:rPr>
              <w:t>106,368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長期股權投資</w:t>
            </w:r>
          </w:p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未實現跌價損失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color w:val="000000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color w:val="000000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color w:val="000000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</w:tr>
      <w:tr w:rsidR="00F833B3" w:rsidTr="00952E02">
        <w:trPr>
          <w:jc w:val="center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累積換算調整數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color w:val="000000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color w:val="000000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color w:val="000000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833B3" w:rsidRDefault="00F833B3" w:rsidP="00952E02">
            <w:pPr>
              <w:jc w:val="right"/>
              <w:rPr>
                <w:rFonts w:eastAsia="標楷體"/>
                <w:sz w:val="22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-</w:t>
            </w:r>
          </w:p>
        </w:tc>
      </w:tr>
      <w:tr w:rsidR="00F833B3" w:rsidTr="00952E02">
        <w:trPr>
          <w:cantSplit/>
          <w:jc w:val="center"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股東權益總額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</w:rPr>
              <w:t>分配前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213,247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226,494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283,766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272,503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536,483</w:t>
            </w:r>
          </w:p>
        </w:tc>
      </w:tr>
      <w:tr w:rsidR="00F833B3" w:rsidTr="00952E02">
        <w:trPr>
          <w:cantSplit/>
          <w:jc w:val="center"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833B3" w:rsidRDefault="00F833B3" w:rsidP="00952E02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分配後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210,500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226,494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283,766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272,503</w:t>
            </w:r>
          </w:p>
        </w:tc>
        <w:tc>
          <w:tcPr>
            <w:tcW w:w="1691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833B3" w:rsidRDefault="00F833B3" w:rsidP="00952E02">
            <w:pPr>
              <w:jc w:val="righ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Cs w:val="22"/>
              </w:rPr>
              <w:t>536,483</w:t>
            </w:r>
          </w:p>
        </w:tc>
      </w:tr>
    </w:tbl>
    <w:p w:rsidR="00F833B3" w:rsidRDefault="00F833B3" w:rsidP="00D6309E">
      <w:pPr>
        <w:pStyle w:val="NormalWeb"/>
        <w:widowControl w:val="0"/>
        <w:spacing w:before="0" w:beforeAutospacing="0" w:after="0" w:afterAutospacing="0"/>
        <w:jc w:val="right"/>
        <w:rPr>
          <w:rFonts w:ascii="標楷體" w:eastAsia="標楷體" w:hAnsi="標楷體"/>
          <w:kern w:val="2"/>
        </w:rPr>
      </w:pPr>
      <w:hyperlink w:anchor="第一頁" w:history="1">
        <w:r w:rsidRPr="007F1DEC">
          <w:rPr>
            <w:rFonts w:ascii="標楷體" w:eastAsia="標楷體" w:hAnsi="標楷體"/>
            <w:noProof/>
          </w:rPr>
          <w:pict>
            <v:shape id="圖片 7" o:spid="_x0000_i1037" type="#_x0000_t75" alt="icon_top" href="#2A" style="width:32.25pt;height:12pt;visibility:visible" o:button="t">
              <v:fill o:detectmouseclick="t"/>
              <v:imagedata r:id="rId10" o:title=""/>
            </v:shape>
          </w:pict>
        </w:r>
      </w:hyperlink>
    </w:p>
    <w:p w:rsidR="00F833B3" w:rsidRDefault="00F833B3" w:rsidP="00D6309E">
      <w:pPr>
        <w:pStyle w:val="NormalWeb"/>
        <w:widowControl w:val="0"/>
        <w:spacing w:before="0" w:beforeAutospacing="0" w:after="0" w:afterAutospacing="0"/>
        <w:rPr>
          <w:rFonts w:ascii="標楷體" w:eastAsia="標楷體" w:hAnsi="標楷體"/>
          <w:kern w:val="2"/>
        </w:rPr>
      </w:pPr>
    </w:p>
    <w:tbl>
      <w:tblPr>
        <w:tblpPr w:leftFromText="180" w:rightFromText="180" w:vertAnchor="text" w:tblpY="1"/>
        <w:tblOverlap w:val="never"/>
        <w:tblW w:w="92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68"/>
        <w:gridCol w:w="2566"/>
        <w:gridCol w:w="1997"/>
        <w:gridCol w:w="1985"/>
        <w:gridCol w:w="2126"/>
      </w:tblGrid>
      <w:tr w:rsidR="00F833B3" w:rsidTr="00607BD6">
        <w:trPr>
          <w:cantSplit/>
          <w:trHeight w:val="707"/>
        </w:trPr>
        <w:tc>
          <w:tcPr>
            <w:tcW w:w="9242" w:type="dxa"/>
            <w:gridSpan w:val="5"/>
            <w:tcBorders>
              <w:top w:val="single" w:sz="12" w:space="0" w:color="auto"/>
              <w:bottom w:val="single" w:sz="2" w:space="0" w:color="auto"/>
            </w:tcBorders>
          </w:tcPr>
          <w:p w:rsidR="00F833B3" w:rsidRDefault="00F833B3" w:rsidP="00607BD6">
            <w:pPr>
              <w:jc w:val="center"/>
              <w:rPr>
                <w:rFonts w:ascii="標楷體" w:eastAsia="標楷體" w:hAnsi="標楷體"/>
                <w:b/>
                <w:bCs/>
                <w:sz w:val="28"/>
              </w:rPr>
            </w:pPr>
            <w:r>
              <w:rPr>
                <w:noProof/>
              </w:rPr>
              <w:pict>
                <v:shape id="_x0000_s1065" type="#_x0000_t202" style="position:absolute;left:0;text-align:left;margin-left:0;margin-top:-.05pt;width:460.8pt;height:35.45pt;z-index:-251661312" fillcolor="#ededed" stroked="f">
                  <v:fill rotate="t" focus="50%" type="gradient"/>
                  <v:textbox style="mso-next-textbox:#_x0000_s1065">
                    <w:txbxContent>
                      <w:p w:rsidR="00F833B3" w:rsidRDefault="00F833B3" w:rsidP="00D6309E">
                        <w:bookmarkStart w:id="6" w:name="最近三年度財務比率及股利發放情形"/>
                        <w:bookmarkEnd w:id="6"/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  <w:b/>
                <w:bCs/>
                <w:sz w:val="28"/>
              </w:rPr>
              <w:t>最近三年度財務比率</w:t>
            </w:r>
          </w:p>
        </w:tc>
      </w:tr>
      <w:tr w:rsidR="00F833B3" w:rsidTr="00607BD6">
        <w:trPr>
          <w:cantSplit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9"/>
          </w:tcPr>
          <w:p w:rsidR="00F833B3" w:rsidRPr="008D614D" w:rsidRDefault="00F833B3" w:rsidP="00607BD6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9"/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center"/>
              <w:rPr>
                <w:rFonts w:ascii="標楷體" w:eastAsia="標楷體" w:hAnsi="標楷體" w:cs="Arial Unicode MS"/>
              </w:rPr>
            </w:pPr>
            <w:r w:rsidRPr="008D614D">
              <w:rPr>
                <w:rFonts w:ascii="標楷體" w:eastAsia="標楷體" w:hAnsi="標楷體" w:cs="Arial Unicode MS"/>
              </w:rPr>
              <w:t>96</w:t>
            </w:r>
            <w:r w:rsidRPr="008D614D">
              <w:rPr>
                <w:rFonts w:ascii="標楷體" w:eastAsia="標楷體" w:hAnsi="標楷體" w:cs="Arial Unicode MS" w:hint="eastAsia"/>
              </w:rPr>
              <w:t>年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center"/>
              <w:rPr>
                <w:rFonts w:ascii="標楷體" w:eastAsia="標楷體" w:hAnsi="標楷體" w:cs="Arial Unicode MS"/>
              </w:rPr>
            </w:pPr>
            <w:r w:rsidRPr="008D614D">
              <w:rPr>
                <w:rFonts w:ascii="標楷體" w:eastAsia="標楷體" w:hAnsi="標楷體" w:cs="Arial Unicode MS"/>
              </w:rPr>
              <w:t>97</w:t>
            </w:r>
            <w:r w:rsidRPr="008D614D">
              <w:rPr>
                <w:rFonts w:ascii="標楷體" w:eastAsia="標楷體" w:hAnsi="標楷體" w:cs="Arial Unicode MS" w:hint="eastAsia"/>
              </w:rPr>
              <w:t>年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center"/>
              <w:rPr>
                <w:rFonts w:ascii="標楷體" w:eastAsia="標楷體" w:hAnsi="標楷體" w:cs="Arial Unicode MS"/>
              </w:rPr>
            </w:pPr>
            <w:r w:rsidRPr="008D614D">
              <w:rPr>
                <w:rFonts w:ascii="標楷體" w:eastAsia="標楷體" w:hAnsi="標楷體" w:cs="Arial Unicode MS"/>
              </w:rPr>
              <w:t>98</w:t>
            </w:r>
            <w:r w:rsidRPr="008D614D">
              <w:rPr>
                <w:rFonts w:ascii="標楷體" w:eastAsia="標楷體" w:hAnsi="標楷體" w:cs="Arial Unicode MS" w:hint="eastAsia"/>
              </w:rPr>
              <w:t>年</w:t>
            </w:r>
          </w:p>
        </w:tc>
      </w:tr>
      <w:tr w:rsidR="00F833B3" w:rsidTr="00607BD6">
        <w:trPr>
          <w:cantSplit/>
        </w:trPr>
        <w:tc>
          <w:tcPr>
            <w:tcW w:w="568" w:type="dxa"/>
            <w:vMerge w:val="restar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9"/>
          </w:tcPr>
          <w:p w:rsidR="00F833B3" w:rsidRPr="008D614D" w:rsidRDefault="00F833B3" w:rsidP="00607BD6">
            <w:pPr>
              <w:jc w:val="center"/>
              <w:rPr>
                <w:rFonts w:ascii="標楷體" w:eastAsia="標楷體" w:hAnsi="標楷體"/>
                <w:b/>
              </w:rPr>
            </w:pPr>
            <w:bookmarkStart w:id="7" w:name="財務比率"/>
            <w:bookmarkEnd w:id="7"/>
            <w:r w:rsidRPr="008D614D">
              <w:rPr>
                <w:rFonts w:ascii="標楷體" w:eastAsia="標楷體" w:hAnsi="標楷體" w:hint="eastAsia"/>
                <w:b/>
              </w:rPr>
              <w:t>財</w:t>
            </w:r>
          </w:p>
          <w:p w:rsidR="00F833B3" w:rsidRPr="008D614D" w:rsidRDefault="00F833B3" w:rsidP="00607BD6">
            <w:pPr>
              <w:jc w:val="center"/>
              <w:rPr>
                <w:rFonts w:ascii="標楷體" w:eastAsia="標楷體" w:hAnsi="標楷體"/>
                <w:b/>
              </w:rPr>
            </w:pPr>
            <w:r w:rsidRPr="008D614D">
              <w:rPr>
                <w:rFonts w:ascii="標楷體" w:eastAsia="標楷體" w:hAnsi="標楷體" w:hint="eastAsia"/>
                <w:b/>
              </w:rPr>
              <w:t>務</w:t>
            </w:r>
          </w:p>
          <w:p w:rsidR="00F833B3" w:rsidRPr="008D614D" w:rsidRDefault="00F833B3" w:rsidP="00607BD6">
            <w:pPr>
              <w:jc w:val="center"/>
              <w:rPr>
                <w:rFonts w:ascii="標楷體" w:eastAsia="標楷體" w:hAnsi="標楷體"/>
                <w:b/>
              </w:rPr>
            </w:pPr>
            <w:r w:rsidRPr="008D614D">
              <w:rPr>
                <w:rFonts w:ascii="標楷體" w:eastAsia="標楷體" w:hAnsi="標楷體" w:hint="eastAsia"/>
                <w:b/>
              </w:rPr>
              <w:t>比</w:t>
            </w:r>
          </w:p>
          <w:p w:rsidR="00F833B3" w:rsidRPr="008D614D" w:rsidRDefault="00F833B3" w:rsidP="00607BD6">
            <w:pPr>
              <w:jc w:val="center"/>
              <w:rPr>
                <w:rFonts w:ascii="標楷體" w:eastAsia="標楷體" w:hAnsi="標楷體"/>
              </w:rPr>
            </w:pPr>
            <w:r w:rsidRPr="008D614D">
              <w:rPr>
                <w:rFonts w:ascii="標楷體" w:eastAsia="標楷體" w:hAnsi="標楷體" w:hint="eastAsia"/>
                <w:b/>
              </w:rPr>
              <w:t>率</w:t>
            </w:r>
          </w:p>
        </w:tc>
        <w:tc>
          <w:tcPr>
            <w:tcW w:w="2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9"/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  <w:r w:rsidRPr="008D614D">
              <w:rPr>
                <w:rFonts w:ascii="標楷體" w:eastAsia="標楷體" w:hAnsi="標楷體" w:hint="eastAsia"/>
              </w:rPr>
              <w:t>毛利率</w:t>
            </w:r>
            <w:r w:rsidRPr="008D614D">
              <w:rPr>
                <w:rFonts w:ascii="標楷體" w:eastAsia="標楷體" w:hAnsi="標楷體"/>
              </w:rPr>
              <w:t>(%)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1.87%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2.29%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10.57%</w:t>
            </w:r>
          </w:p>
        </w:tc>
      </w:tr>
      <w:tr w:rsidR="00F833B3" w:rsidTr="00607BD6">
        <w:trPr>
          <w:cantSplit/>
        </w:trPr>
        <w:tc>
          <w:tcPr>
            <w:tcW w:w="568" w:type="dxa"/>
            <w:vMerge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9"/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  <w:r w:rsidRPr="008D614D">
              <w:rPr>
                <w:rFonts w:ascii="標楷體" w:eastAsia="標楷體" w:hAnsi="標楷體" w:hint="eastAsia"/>
              </w:rPr>
              <w:t>流動比率</w:t>
            </w:r>
            <w:r w:rsidRPr="008D614D">
              <w:rPr>
                <w:rFonts w:ascii="標楷體" w:eastAsia="標楷體" w:hAnsi="標楷體"/>
              </w:rPr>
              <w:t>(%)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33B3" w:rsidRPr="008D614D" w:rsidRDefault="00F833B3" w:rsidP="00607BD6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156.15%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33B3" w:rsidRPr="008D614D" w:rsidRDefault="00F833B3" w:rsidP="00607BD6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158.55%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833B3" w:rsidRPr="008D614D" w:rsidRDefault="00F833B3" w:rsidP="00607BD6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209.10%</w:t>
            </w:r>
          </w:p>
        </w:tc>
      </w:tr>
      <w:tr w:rsidR="00F833B3" w:rsidTr="00607BD6">
        <w:trPr>
          <w:cantSplit/>
        </w:trPr>
        <w:tc>
          <w:tcPr>
            <w:tcW w:w="568" w:type="dxa"/>
            <w:vMerge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9"/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  <w:r w:rsidRPr="008D614D">
              <w:rPr>
                <w:rFonts w:ascii="標楷體" w:eastAsia="標楷體" w:hAnsi="標楷體" w:hint="eastAsia"/>
              </w:rPr>
              <w:t>應收帳款天數</w:t>
            </w:r>
            <w:r w:rsidRPr="008D614D">
              <w:rPr>
                <w:rFonts w:ascii="標楷體" w:eastAsia="標楷體" w:hAnsi="標楷體"/>
              </w:rPr>
              <w:t>(</w:t>
            </w:r>
            <w:r w:rsidRPr="008D614D">
              <w:rPr>
                <w:rFonts w:ascii="標楷體" w:eastAsia="標楷體" w:hAnsi="標楷體" w:hint="eastAsia"/>
              </w:rPr>
              <w:t>天</w:t>
            </w:r>
            <w:r w:rsidRPr="008D614D">
              <w:rPr>
                <w:rFonts w:ascii="標楷體" w:eastAsia="標楷體" w:hAnsi="標楷體"/>
              </w:rPr>
              <w:t>)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10.9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14.25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23.43</w:t>
            </w:r>
          </w:p>
        </w:tc>
      </w:tr>
      <w:tr w:rsidR="00F833B3" w:rsidTr="00607BD6">
        <w:trPr>
          <w:cantSplit/>
        </w:trPr>
        <w:tc>
          <w:tcPr>
            <w:tcW w:w="568" w:type="dxa"/>
            <w:vMerge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9"/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  <w:r w:rsidRPr="008D614D">
              <w:rPr>
                <w:rFonts w:ascii="標楷體" w:eastAsia="標楷體" w:hAnsi="標楷體" w:hint="eastAsia"/>
              </w:rPr>
              <w:t>存貨週轉天數</w:t>
            </w:r>
            <w:r w:rsidRPr="008D614D">
              <w:rPr>
                <w:rFonts w:ascii="標楷體" w:eastAsia="標楷體" w:hAnsi="標楷體"/>
              </w:rPr>
              <w:t>(</w:t>
            </w:r>
            <w:r w:rsidRPr="008D614D">
              <w:rPr>
                <w:rFonts w:ascii="標楷體" w:eastAsia="標楷體" w:hAnsi="標楷體" w:hint="eastAsia"/>
              </w:rPr>
              <w:t>天</w:t>
            </w:r>
            <w:r w:rsidRPr="008D614D">
              <w:rPr>
                <w:rFonts w:ascii="標楷體" w:eastAsia="標楷體" w:hAnsi="標楷體"/>
              </w:rPr>
              <w:t>)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27.82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36.96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43.53</w:t>
            </w:r>
          </w:p>
        </w:tc>
      </w:tr>
      <w:tr w:rsidR="00F833B3" w:rsidTr="00607BD6">
        <w:trPr>
          <w:cantSplit/>
        </w:trPr>
        <w:tc>
          <w:tcPr>
            <w:tcW w:w="568" w:type="dxa"/>
            <w:vMerge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9F9F9"/>
          </w:tcPr>
          <w:p w:rsidR="00F833B3" w:rsidRPr="008D614D" w:rsidRDefault="00F833B3" w:rsidP="00607BD6">
            <w:pPr>
              <w:jc w:val="both"/>
              <w:rPr>
                <w:rFonts w:ascii="標楷體" w:eastAsia="標楷體" w:hAnsi="標楷體"/>
              </w:rPr>
            </w:pPr>
            <w:r w:rsidRPr="008D614D">
              <w:rPr>
                <w:rFonts w:ascii="標楷體" w:eastAsia="標楷體" w:hAnsi="標楷體" w:hint="eastAsia"/>
              </w:rPr>
              <w:t>負債比率</w:t>
            </w:r>
            <w:r w:rsidRPr="008D614D">
              <w:rPr>
                <w:rFonts w:ascii="標楷體" w:eastAsia="標楷體" w:hAnsi="標楷體"/>
              </w:rPr>
              <w:t>(%)</w:t>
            </w:r>
          </w:p>
        </w:tc>
        <w:tc>
          <w:tcPr>
            <w:tcW w:w="199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58.34%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54.89%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F833B3" w:rsidRPr="008D614D" w:rsidRDefault="00F833B3" w:rsidP="00607BD6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47.28%</w:t>
            </w:r>
          </w:p>
        </w:tc>
      </w:tr>
    </w:tbl>
    <w:p w:rsidR="00F833B3" w:rsidRDefault="00F833B3" w:rsidP="00D6309E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                                                                </w:t>
      </w:r>
      <w:hyperlink w:anchor="第一頁" w:history="1">
        <w:r w:rsidRPr="007F1DEC">
          <w:rPr>
            <w:rFonts w:ascii="標楷體" w:eastAsia="標楷體" w:hAnsi="標楷體"/>
            <w:noProof/>
          </w:rPr>
          <w:pict>
            <v:shape id="圖片 8" o:spid="_x0000_i1038" type="#_x0000_t75" alt="icon_top" href="#2A" style="width:32.25pt;height:12pt;visibility:visible" o:button="t">
              <v:fill o:detectmouseclick="t"/>
              <v:imagedata r:id="rId10" o:title=""/>
            </v:shape>
          </w:pict>
        </w:r>
      </w:hyperlink>
    </w:p>
    <w:p w:rsidR="00F833B3" w:rsidRDefault="00F833B3" w:rsidP="00D6309E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資料來源：各年度經會計師查核簽證之財務報告。</w:t>
      </w:r>
    </w:p>
    <w:p w:rsidR="00F833B3" w:rsidRPr="00D6309E" w:rsidRDefault="00F833B3">
      <w:r>
        <w:rPr>
          <w:rFonts w:ascii="標楷體" w:eastAsia="標楷體" w:hAnsi="標楷體" w:hint="eastAsia"/>
          <w:sz w:val="20"/>
          <w:szCs w:val="20"/>
        </w:rPr>
        <w:t>投資人若欲查詢該公司更詳細之資料請連結至</w:t>
      </w:r>
      <w:hyperlink r:id="rId19" w:history="1">
        <w:r w:rsidRPr="008D614D">
          <w:rPr>
            <w:rStyle w:val="Hyperlink"/>
            <w:rFonts w:ascii="標楷體" w:eastAsia="標楷體" w:hAnsi="標楷體" w:hint="eastAsia"/>
            <w:b/>
            <w:sz w:val="20"/>
            <w:szCs w:val="20"/>
          </w:rPr>
          <w:t>公開資訊觀測站</w:t>
        </w:r>
      </w:hyperlink>
      <w:r>
        <w:rPr>
          <w:rFonts w:ascii="標楷體" w:eastAsia="標楷體" w:hAnsi="標楷體"/>
          <w:sz w:val="20"/>
          <w:szCs w:val="20"/>
        </w:rPr>
        <w:t>!</w:t>
      </w:r>
    </w:p>
    <w:sectPr w:rsidR="00F833B3" w:rsidRPr="00D6309E" w:rsidSect="00970735">
      <w:footerReference w:type="even" r:id="rId20"/>
      <w:footerReference w:type="default" r:id="rId21"/>
      <w:pgSz w:w="11906" w:h="16838" w:code="9"/>
      <w:pgMar w:top="851" w:right="1134" w:bottom="851" w:left="1134" w:header="56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3B3" w:rsidRDefault="00F833B3" w:rsidP="008A02C0">
      <w:r>
        <w:separator/>
      </w:r>
    </w:p>
  </w:endnote>
  <w:endnote w:type="continuationSeparator" w:id="0">
    <w:p w:rsidR="00F833B3" w:rsidRDefault="00F833B3" w:rsidP="008A02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3B3" w:rsidRDefault="00F833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33B3" w:rsidRDefault="00F833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3B3" w:rsidRDefault="00F833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F833B3" w:rsidRDefault="00F833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3B3" w:rsidRDefault="00F833B3" w:rsidP="008A02C0">
      <w:r>
        <w:separator/>
      </w:r>
    </w:p>
  </w:footnote>
  <w:footnote w:type="continuationSeparator" w:id="0">
    <w:p w:rsidR="00F833B3" w:rsidRDefault="00F833B3" w:rsidP="008A02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6255"/>
    <w:multiLevelType w:val="hybridMultilevel"/>
    <w:tmpl w:val="55D2AA90"/>
    <w:lvl w:ilvl="0" w:tplc="F2428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C22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565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F6D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822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2C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927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B2B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3A4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0E33753"/>
    <w:multiLevelType w:val="hybridMultilevel"/>
    <w:tmpl w:val="6FF6BD28"/>
    <w:lvl w:ilvl="0" w:tplc="1B586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9C4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50E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8E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26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4A1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FEF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C6E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CE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F093F10"/>
    <w:multiLevelType w:val="hybridMultilevel"/>
    <w:tmpl w:val="87402934"/>
    <w:lvl w:ilvl="0" w:tplc="BAACC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C06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80F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8AC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E2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5E3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527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3A1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68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F94059A"/>
    <w:multiLevelType w:val="hybridMultilevel"/>
    <w:tmpl w:val="49C6A4BC"/>
    <w:lvl w:ilvl="0" w:tplc="46F23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02D5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A2A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82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7C6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EB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727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928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6A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309E"/>
    <w:rsid w:val="00032CE9"/>
    <w:rsid w:val="00037ECE"/>
    <w:rsid w:val="000B5E66"/>
    <w:rsid w:val="000E0B35"/>
    <w:rsid w:val="00167813"/>
    <w:rsid w:val="001E27B3"/>
    <w:rsid w:val="001E506A"/>
    <w:rsid w:val="001E6079"/>
    <w:rsid w:val="002134C5"/>
    <w:rsid w:val="002360DB"/>
    <w:rsid w:val="00295A23"/>
    <w:rsid w:val="00355FA4"/>
    <w:rsid w:val="003A6161"/>
    <w:rsid w:val="0043573A"/>
    <w:rsid w:val="00437F28"/>
    <w:rsid w:val="0044122D"/>
    <w:rsid w:val="00463275"/>
    <w:rsid w:val="004D50AE"/>
    <w:rsid w:val="00510DA1"/>
    <w:rsid w:val="00606C2E"/>
    <w:rsid w:val="00607BD6"/>
    <w:rsid w:val="00632BBA"/>
    <w:rsid w:val="006913AB"/>
    <w:rsid w:val="006E697B"/>
    <w:rsid w:val="00705614"/>
    <w:rsid w:val="00713A8C"/>
    <w:rsid w:val="00741D2C"/>
    <w:rsid w:val="0078538F"/>
    <w:rsid w:val="007B1A5F"/>
    <w:rsid w:val="007B27B9"/>
    <w:rsid w:val="007F1DEC"/>
    <w:rsid w:val="0080577A"/>
    <w:rsid w:val="008678EE"/>
    <w:rsid w:val="008744F0"/>
    <w:rsid w:val="008A02C0"/>
    <w:rsid w:val="008B48E6"/>
    <w:rsid w:val="008D614D"/>
    <w:rsid w:val="008E5605"/>
    <w:rsid w:val="00915D96"/>
    <w:rsid w:val="00925F9D"/>
    <w:rsid w:val="00952E02"/>
    <w:rsid w:val="00963DC6"/>
    <w:rsid w:val="00970735"/>
    <w:rsid w:val="009A0D3E"/>
    <w:rsid w:val="009B4289"/>
    <w:rsid w:val="009B5BCE"/>
    <w:rsid w:val="00A608B5"/>
    <w:rsid w:val="00AF5964"/>
    <w:rsid w:val="00BA5B55"/>
    <w:rsid w:val="00C34153"/>
    <w:rsid w:val="00C4376D"/>
    <w:rsid w:val="00C539B2"/>
    <w:rsid w:val="00C7398B"/>
    <w:rsid w:val="00CA113C"/>
    <w:rsid w:val="00CA7542"/>
    <w:rsid w:val="00CD27CB"/>
    <w:rsid w:val="00D6309E"/>
    <w:rsid w:val="00E7524C"/>
    <w:rsid w:val="00E82772"/>
    <w:rsid w:val="00E85019"/>
    <w:rsid w:val="00E940F3"/>
    <w:rsid w:val="00E96FFC"/>
    <w:rsid w:val="00EB7F1E"/>
    <w:rsid w:val="00EC24DB"/>
    <w:rsid w:val="00EF0213"/>
    <w:rsid w:val="00EF7D54"/>
    <w:rsid w:val="00F3625B"/>
    <w:rsid w:val="00F833B3"/>
    <w:rsid w:val="00F87561"/>
    <w:rsid w:val="00F9729A"/>
    <w:rsid w:val="00FF7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標楷體" w:hAnsi="Constant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6309E"/>
    <w:pPr>
      <w:widowControl w:val="0"/>
    </w:pPr>
    <w:rPr>
      <w:rFonts w:ascii="Times New Roman" w:eastAsia="新細明體" w:hAnsi="Times New Roman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B1A5F"/>
    <w:pPr>
      <w:keepNext/>
      <w:spacing w:line="720" w:lineRule="atLeast"/>
      <w:outlineLvl w:val="2"/>
    </w:pPr>
    <w:rPr>
      <w:rFonts w:ascii="新細明體" w:eastAsia="標楷體" w:hAnsi="新細明體"/>
      <w:b/>
      <w:bCs/>
      <w:color w:val="000000"/>
    </w:rPr>
  </w:style>
  <w:style w:type="paragraph" w:styleId="Heading4">
    <w:name w:val="heading 4"/>
    <w:aliases w:val="1"/>
    <w:basedOn w:val="Normal"/>
    <w:next w:val="Normal"/>
    <w:link w:val="Heading4Char"/>
    <w:uiPriority w:val="99"/>
    <w:qFormat/>
    <w:rsid w:val="00D6309E"/>
    <w:pPr>
      <w:keepNext/>
      <w:tabs>
        <w:tab w:val="num" w:pos="480"/>
      </w:tabs>
      <w:adjustRightInd w:val="0"/>
      <w:spacing w:before="120" w:after="120" w:line="240" w:lineRule="atLeast"/>
      <w:ind w:left="480" w:hanging="480"/>
      <w:textAlignment w:val="baseline"/>
      <w:outlineLvl w:val="3"/>
    </w:pPr>
    <w:rPr>
      <w:rFonts w:eastAsia="標楷體"/>
      <w:kern w:val="52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7B1A5F"/>
    <w:rPr>
      <w:rFonts w:ascii="新細明體" w:eastAsia="標楷體" w:hAnsi="新細明體" w:cs="Times New Roman"/>
      <w:b/>
      <w:bCs/>
      <w:color w:val="000000"/>
      <w:sz w:val="24"/>
      <w:szCs w:val="24"/>
    </w:rPr>
  </w:style>
  <w:style w:type="character" w:customStyle="1" w:styleId="Heading4Char">
    <w:name w:val="Heading 4 Char"/>
    <w:aliases w:val="1 Char"/>
    <w:basedOn w:val="DefaultParagraphFont"/>
    <w:link w:val="Heading4"/>
    <w:uiPriority w:val="99"/>
    <w:locked/>
    <w:rsid w:val="00D6309E"/>
    <w:rPr>
      <w:rFonts w:ascii="Times New Roman" w:eastAsia="標楷體" w:hAnsi="Times New Roman" w:cs="Times New Roman"/>
      <w:kern w:val="52"/>
      <w:sz w:val="20"/>
      <w:szCs w:val="20"/>
    </w:rPr>
  </w:style>
  <w:style w:type="paragraph" w:styleId="ListParagraph">
    <w:name w:val="List Paragraph"/>
    <w:basedOn w:val="Normal"/>
    <w:uiPriority w:val="99"/>
    <w:qFormat/>
    <w:rsid w:val="007B1A5F"/>
    <w:pPr>
      <w:ind w:leftChars="200" w:left="480"/>
    </w:pPr>
  </w:style>
  <w:style w:type="paragraph" w:customStyle="1" w:styleId="a">
    <w:name w:val="格內文"/>
    <w:basedOn w:val="Normal"/>
    <w:uiPriority w:val="99"/>
    <w:rsid w:val="00D6309E"/>
    <w:pPr>
      <w:snapToGrid w:val="0"/>
      <w:spacing w:line="200" w:lineRule="atLeast"/>
      <w:jc w:val="center"/>
    </w:pPr>
    <w:rPr>
      <w:rFonts w:eastAsia="標楷體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D6309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D6309E"/>
    <w:rPr>
      <w:rFonts w:ascii="Arial Unicode MS" w:eastAsia="Arial Unicode MS" w:hAnsi="Arial Unicode MS" w:cs="Arial Unicode MS"/>
      <w:kern w:val="0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rsid w:val="00D6309E"/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uiPriority w:val="99"/>
    <w:semiHidden/>
    <w:rsid w:val="00D6309E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titlebold1">
    <w:name w:val="title_bold1"/>
    <w:basedOn w:val="DefaultParagraphFont"/>
    <w:uiPriority w:val="99"/>
    <w:rsid w:val="00D6309E"/>
    <w:rPr>
      <w:rFonts w:ascii="Tahoma" w:hAnsi="Tahoma" w:cs="Tahoma"/>
      <w:b/>
      <w:bCs/>
      <w:color w:val="626262"/>
      <w:spacing w:val="220"/>
      <w:sz w:val="12"/>
      <w:szCs w:val="12"/>
    </w:rPr>
  </w:style>
  <w:style w:type="character" w:styleId="Hyperlink">
    <w:name w:val="Hyperlink"/>
    <w:basedOn w:val="DefaultParagraphFont"/>
    <w:uiPriority w:val="99"/>
    <w:semiHidden/>
    <w:rsid w:val="00D6309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D630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309E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D630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6309E"/>
    <w:rPr>
      <w:rFonts w:ascii="Times New Roman" w:eastAsia="新細明體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rsid w:val="00D6309E"/>
    <w:rPr>
      <w:rFonts w:cs="Times New Roman"/>
    </w:rPr>
  </w:style>
  <w:style w:type="paragraph" w:styleId="BodyText2">
    <w:name w:val="Body Text 2"/>
    <w:basedOn w:val="Normal"/>
    <w:link w:val="BodyText2Char"/>
    <w:uiPriority w:val="99"/>
    <w:semiHidden/>
    <w:rsid w:val="00D6309E"/>
    <w:pPr>
      <w:widowControl/>
      <w:jc w:val="both"/>
    </w:pPr>
    <w:rPr>
      <w:rFonts w:ascii="新細明體" w:hAnsi="標楷體"/>
      <w:color w:val="000000"/>
      <w:kern w:val="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6309E"/>
    <w:rPr>
      <w:rFonts w:ascii="新細明體" w:eastAsia="新細明體" w:hAnsi="標楷體" w:cs="Times New Roman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6309E"/>
    <w:rPr>
      <w:rFonts w:ascii="Constantia" w:eastAsia="標楷體" w:hAnsi="Constant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309E"/>
    <w:rPr>
      <w:rFonts w:ascii="Constantia" w:eastAsia="標楷體" w:hAnsi="Constant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newmops.tse.com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325</TotalTime>
  <Pages>5</Pages>
  <Words>610</Words>
  <Characters>3480</Characters>
  <Application>Microsoft Office Outlook</Application>
  <DocSecurity>0</DocSecurity>
  <Lines>0</Lines>
  <Paragraphs>0</Paragraphs>
  <ScaleCrop>false</ScaleCrop>
  <Company>W.X.C.Z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albee</dc:creator>
  <cp:keywords/>
  <dc:description/>
  <cp:lastModifiedBy>a95533</cp:lastModifiedBy>
  <cp:revision>30</cp:revision>
  <cp:lastPrinted>2010-09-29T02:44:00Z</cp:lastPrinted>
  <dcterms:created xsi:type="dcterms:W3CDTF">2010-09-23T01:42:00Z</dcterms:created>
  <dcterms:modified xsi:type="dcterms:W3CDTF">2010-09-29T02:48:00Z</dcterms:modified>
</cp:coreProperties>
</file>