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58" w:rsidRPr="00BF2FDB" w:rsidRDefault="00614858" w:rsidP="00614858">
      <w:pPr>
        <w:spacing w:after="120"/>
        <w:jc w:val="center"/>
        <w:rPr>
          <w:rFonts w:ascii="華康儷粗黑" w:eastAsia="華康儷粗黑"/>
          <w:sz w:val="32"/>
        </w:rPr>
      </w:pPr>
      <w:r w:rsidRPr="00BF2FDB">
        <w:rPr>
          <w:rFonts w:ascii="華康儷粗黑" w:eastAsia="華康儷粗黑" w:hint="eastAsia"/>
          <w:sz w:val="32"/>
          <w:u w:val="single"/>
        </w:rPr>
        <w:t>開放式基金受益憑證成交</w:t>
      </w:r>
      <w:proofErr w:type="gramStart"/>
      <w:r w:rsidRPr="00BF2FDB">
        <w:rPr>
          <w:rFonts w:ascii="華康儷粗黑" w:eastAsia="華康儷粗黑" w:hint="eastAsia"/>
          <w:sz w:val="32"/>
          <w:u w:val="single"/>
        </w:rPr>
        <w:t>資料改帳申請書</w:t>
      </w:r>
      <w:proofErr w:type="gramEnd"/>
      <w:r w:rsidRPr="00BF2FDB">
        <w:rPr>
          <w:rFonts w:ascii="華康儷粗黑" w:eastAsia="華康儷粗黑" w:hint="eastAsia"/>
          <w:sz w:val="32"/>
          <w:u w:val="single"/>
        </w:rPr>
        <w:t>-甲聯</w:t>
      </w:r>
    </w:p>
    <w:p w:rsidR="00614858" w:rsidRPr="00BF2FDB" w:rsidRDefault="00614858" w:rsidP="00A36544">
      <w:pPr>
        <w:tabs>
          <w:tab w:val="left" w:pos="6240"/>
        </w:tabs>
        <w:spacing w:after="120" w:line="280" w:lineRule="exact"/>
        <w:ind w:right="-874"/>
        <w:jc w:val="both"/>
        <w:rPr>
          <w:rFonts w:eastAsia="標楷體"/>
          <w:b/>
        </w:rPr>
      </w:pPr>
      <w:proofErr w:type="gramStart"/>
      <w:r w:rsidRPr="008D4D1B">
        <w:rPr>
          <w:rFonts w:eastAsia="標楷體" w:hint="eastAsia"/>
          <w:b/>
          <w:bdr w:val="single" w:sz="4" w:space="0" w:color="auto"/>
          <w:shd w:val="pct15" w:color="auto" w:fill="FFFFFF"/>
        </w:rPr>
        <w:t>申請改帳</w:t>
      </w:r>
      <w:r w:rsidRPr="00BF2FDB">
        <w:rPr>
          <w:rFonts w:eastAsia="標楷體" w:hint="eastAsia"/>
          <w:b/>
        </w:rPr>
        <w:t>證券商</w:t>
      </w:r>
      <w:proofErr w:type="gramEnd"/>
      <w:r w:rsidRPr="00BF2FDB">
        <w:rPr>
          <w:rFonts w:eastAsia="標楷體" w:hint="eastAsia"/>
          <w:b/>
        </w:rPr>
        <w:t>代號：</w:t>
      </w:r>
      <w:r w:rsidRPr="00BF2FDB">
        <w:rPr>
          <w:rFonts w:eastAsia="標楷體" w:hint="eastAsia"/>
          <w:b/>
          <w:u w:val="single"/>
        </w:rPr>
        <w:t xml:space="preserve">              </w:t>
      </w:r>
      <w:r w:rsidRPr="00BF2FDB">
        <w:rPr>
          <w:rFonts w:eastAsia="標楷體" w:hint="eastAsia"/>
          <w:b/>
        </w:rPr>
        <w:tab/>
      </w:r>
      <w:r w:rsidRPr="00BF2FDB">
        <w:rPr>
          <w:rFonts w:eastAsia="標楷體" w:hint="eastAsia"/>
          <w:b/>
        </w:rPr>
        <w:t>成交日期：</w:t>
      </w:r>
      <w:r w:rsidRPr="00BF2FDB">
        <w:rPr>
          <w:rFonts w:eastAsia="標楷體" w:hint="eastAsia"/>
          <w:b/>
          <w:u w:val="single"/>
        </w:rPr>
        <w:t xml:space="preserve">   </w:t>
      </w:r>
      <w:r w:rsidRPr="00BF2FDB">
        <w:rPr>
          <w:rFonts w:eastAsia="標楷體" w:hint="eastAsia"/>
          <w:b/>
        </w:rPr>
        <w:t>年</w:t>
      </w:r>
      <w:r w:rsidRPr="00BF2FDB">
        <w:rPr>
          <w:rFonts w:eastAsia="標楷體" w:hint="eastAsia"/>
          <w:b/>
          <w:u w:val="single"/>
        </w:rPr>
        <w:t xml:space="preserve">   </w:t>
      </w:r>
      <w:r w:rsidRPr="00BF2FDB">
        <w:rPr>
          <w:rFonts w:eastAsia="標楷體" w:hint="eastAsia"/>
          <w:b/>
        </w:rPr>
        <w:t>月</w:t>
      </w:r>
      <w:r w:rsidRPr="00BF2FDB">
        <w:rPr>
          <w:rFonts w:eastAsia="標楷體" w:hint="eastAsia"/>
          <w:b/>
          <w:u w:val="single"/>
        </w:rPr>
        <w:t xml:space="preserve">   </w:t>
      </w:r>
      <w:r w:rsidRPr="00BF2FDB">
        <w:rPr>
          <w:rFonts w:eastAsia="標楷體" w:hint="eastAsia"/>
          <w:b/>
        </w:rPr>
        <w:t>日</w:t>
      </w:r>
    </w:p>
    <w:p w:rsidR="00614858" w:rsidRPr="00BF2FDB" w:rsidRDefault="00614858" w:rsidP="00A36544">
      <w:pPr>
        <w:tabs>
          <w:tab w:val="left" w:pos="6240"/>
        </w:tabs>
        <w:spacing w:line="280" w:lineRule="exact"/>
        <w:ind w:right="-873"/>
        <w:jc w:val="both"/>
        <w:rPr>
          <w:rFonts w:eastAsia="標楷體"/>
          <w:b/>
        </w:rPr>
      </w:pPr>
      <w:r w:rsidRPr="00BF2FDB">
        <w:rPr>
          <w:rFonts w:eastAsia="標楷體" w:hint="eastAsia"/>
          <w:b/>
        </w:rPr>
        <w:t>一、</w:t>
      </w:r>
      <w:proofErr w:type="gramStart"/>
      <w:r w:rsidRPr="00BF2FDB">
        <w:rPr>
          <w:rFonts w:eastAsia="標楷體" w:hint="eastAsia"/>
          <w:b/>
        </w:rPr>
        <w:t>改帳方式</w:t>
      </w:r>
      <w:proofErr w:type="gramEnd"/>
      <w:r w:rsidRPr="00BF2FDB">
        <w:rPr>
          <w:rFonts w:eastAsia="標楷體" w:hint="eastAsia"/>
          <w:b/>
        </w:rPr>
        <w:t>：</w:t>
      </w:r>
      <w:r w:rsidRPr="00BF2FDB">
        <w:rPr>
          <w:rFonts w:eastAsia="標楷體" w:hint="eastAsia"/>
        </w:rPr>
        <w:t>□</w:t>
      </w:r>
      <w:r w:rsidRPr="00BF2FDB">
        <w:rPr>
          <w:rFonts w:eastAsia="標楷體" w:hint="eastAsia"/>
        </w:rPr>
        <w:t xml:space="preserve"> 1.</w:t>
      </w:r>
      <w:r w:rsidRPr="00BF2FDB">
        <w:rPr>
          <w:rFonts w:eastAsia="標楷體" w:hint="eastAsia"/>
          <w:b/>
        </w:rPr>
        <w:t xml:space="preserve"> </w:t>
      </w:r>
      <w:r w:rsidRPr="00BF2FDB">
        <w:rPr>
          <w:rFonts w:eastAsia="標楷體" w:hint="eastAsia"/>
          <w:b/>
        </w:rPr>
        <w:t>取消交易；</w:t>
      </w:r>
      <w:r w:rsidRPr="00BF2FDB">
        <w:rPr>
          <w:rFonts w:eastAsia="標楷體" w:hint="eastAsia"/>
          <w:b/>
        </w:rPr>
        <w:t xml:space="preserve"> </w:t>
      </w:r>
      <w:r w:rsidRPr="00BF2FDB">
        <w:rPr>
          <w:rFonts w:eastAsia="標楷體" w:hint="eastAsia"/>
        </w:rPr>
        <w:t>□</w:t>
      </w:r>
      <w:r w:rsidRPr="00BF2FDB">
        <w:rPr>
          <w:rFonts w:eastAsia="標楷體" w:hint="eastAsia"/>
        </w:rPr>
        <w:t xml:space="preserve"> 2.</w:t>
      </w:r>
      <w:r w:rsidRPr="00BF2FDB">
        <w:rPr>
          <w:rFonts w:eastAsia="標楷體" w:hint="eastAsia"/>
          <w:b/>
        </w:rPr>
        <w:t xml:space="preserve"> </w:t>
      </w:r>
      <w:r w:rsidRPr="00BF2FDB">
        <w:rPr>
          <w:rFonts w:eastAsia="標楷體" w:hint="eastAsia"/>
          <w:b/>
        </w:rPr>
        <w:t>更正錯誤</w:t>
      </w:r>
    </w:p>
    <w:p w:rsidR="00614858" w:rsidRPr="00BF2FDB" w:rsidRDefault="00614858" w:rsidP="00A36544">
      <w:pPr>
        <w:tabs>
          <w:tab w:val="left" w:pos="6240"/>
        </w:tabs>
        <w:spacing w:after="120" w:line="280" w:lineRule="exact"/>
        <w:ind w:right="-874"/>
        <w:jc w:val="both"/>
        <w:rPr>
          <w:rFonts w:eastAsia="標楷體"/>
          <w:b/>
        </w:rPr>
      </w:pPr>
      <w:r w:rsidRPr="00BF2FDB">
        <w:rPr>
          <w:rFonts w:eastAsia="標楷體" w:hint="eastAsia"/>
          <w:b/>
        </w:rPr>
        <w:t>二、</w:t>
      </w:r>
      <w:proofErr w:type="gramStart"/>
      <w:r w:rsidRPr="00BF2FDB">
        <w:rPr>
          <w:rFonts w:eastAsia="標楷體" w:hint="eastAsia"/>
          <w:b/>
        </w:rPr>
        <w:t>改帳內容</w:t>
      </w:r>
      <w:proofErr w:type="gramEnd"/>
      <w:r w:rsidRPr="00BF2FDB">
        <w:rPr>
          <w:rFonts w:eastAsia="標楷體" w:hint="eastAsia"/>
          <w:b/>
        </w:rPr>
        <w:t>：</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1170"/>
        <w:gridCol w:w="1170"/>
        <w:gridCol w:w="1170"/>
        <w:gridCol w:w="402"/>
        <w:gridCol w:w="425"/>
        <w:gridCol w:w="1093"/>
        <w:gridCol w:w="1458"/>
        <w:gridCol w:w="1145"/>
        <w:gridCol w:w="1134"/>
      </w:tblGrid>
      <w:tr w:rsidR="00614858" w:rsidRPr="00BF2FDB" w:rsidTr="00460456">
        <w:trPr>
          <w:cantSplit/>
          <w:trHeight w:val="227"/>
        </w:trPr>
        <w:tc>
          <w:tcPr>
            <w:tcW w:w="1078" w:type="dxa"/>
            <w:vMerge w:val="restart"/>
            <w:tcBorders>
              <w:tl2br w:val="single" w:sz="4" w:space="0" w:color="auto"/>
              <w:tr2bl w:val="single" w:sz="4" w:space="0" w:color="auto"/>
            </w:tcBorders>
            <w:vAlign w:val="center"/>
          </w:tcPr>
          <w:p w:rsidR="00614858" w:rsidRPr="00BF2FDB" w:rsidRDefault="00614858" w:rsidP="00A36544">
            <w:pPr>
              <w:spacing w:line="280" w:lineRule="exact"/>
              <w:jc w:val="center"/>
              <w:rPr>
                <w:rFonts w:eastAsia="標楷體"/>
              </w:rPr>
            </w:pP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成交序號</w:t>
            </w: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客戶帳號</w:t>
            </w: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受益憑證代號</w:t>
            </w:r>
          </w:p>
        </w:tc>
        <w:tc>
          <w:tcPr>
            <w:tcW w:w="827" w:type="dxa"/>
            <w:gridSpan w:val="2"/>
            <w:vAlign w:val="center"/>
          </w:tcPr>
          <w:p w:rsidR="00614858" w:rsidRPr="00BF2FDB" w:rsidRDefault="00614858" w:rsidP="00A36544">
            <w:pPr>
              <w:spacing w:line="280" w:lineRule="exact"/>
              <w:jc w:val="center"/>
              <w:rPr>
                <w:rFonts w:eastAsia="標楷體"/>
                <w:b/>
              </w:rPr>
            </w:pPr>
            <w:r w:rsidRPr="00BF2FDB">
              <w:rPr>
                <w:rFonts w:eastAsia="標楷體" w:hint="eastAsia"/>
                <w:b/>
              </w:rPr>
              <w:t>買賣別</w:t>
            </w:r>
          </w:p>
        </w:tc>
        <w:tc>
          <w:tcPr>
            <w:tcW w:w="3696" w:type="dxa"/>
            <w:gridSpan w:val="3"/>
            <w:vAlign w:val="center"/>
          </w:tcPr>
          <w:p w:rsidR="00614858" w:rsidRPr="00BF2FDB" w:rsidRDefault="00614858" w:rsidP="00A36544">
            <w:pPr>
              <w:spacing w:line="280" w:lineRule="exact"/>
              <w:jc w:val="center"/>
              <w:rPr>
                <w:rFonts w:eastAsia="標楷體"/>
                <w:b/>
              </w:rPr>
            </w:pPr>
            <w:r w:rsidRPr="00BF2FDB">
              <w:rPr>
                <w:rFonts w:eastAsia="標楷體" w:hint="eastAsia"/>
                <w:b/>
              </w:rPr>
              <w:t>成交資料</w:t>
            </w:r>
          </w:p>
        </w:tc>
        <w:tc>
          <w:tcPr>
            <w:tcW w:w="1134"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成交時間</w:t>
            </w:r>
          </w:p>
        </w:tc>
      </w:tr>
      <w:tr w:rsidR="00614858" w:rsidRPr="00BF2FDB" w:rsidTr="00460456">
        <w:trPr>
          <w:cantSplit/>
          <w:trHeight w:val="339"/>
        </w:trPr>
        <w:tc>
          <w:tcPr>
            <w:tcW w:w="1078" w:type="dxa"/>
            <w:vMerge/>
            <w:tcBorders>
              <w:tl2br w:val="single" w:sz="4" w:space="0" w:color="auto"/>
              <w:tr2bl w:val="single" w:sz="4" w:space="0" w:color="auto"/>
            </w:tcBorders>
            <w:vAlign w:val="center"/>
          </w:tcPr>
          <w:p w:rsidR="00614858" w:rsidRPr="00BF2FDB" w:rsidRDefault="00614858" w:rsidP="00A36544">
            <w:pPr>
              <w:spacing w:line="280" w:lineRule="exact"/>
              <w:jc w:val="center"/>
              <w:rPr>
                <w:rFonts w:eastAsia="標楷體"/>
                <w:b/>
              </w:rPr>
            </w:pPr>
          </w:p>
        </w:tc>
        <w:tc>
          <w:tcPr>
            <w:tcW w:w="1170" w:type="dxa"/>
            <w:vMerge/>
            <w:vAlign w:val="center"/>
          </w:tcPr>
          <w:p w:rsidR="00614858" w:rsidRPr="00BF2FDB" w:rsidRDefault="00614858" w:rsidP="00A36544">
            <w:pPr>
              <w:spacing w:line="280" w:lineRule="exact"/>
              <w:jc w:val="center"/>
              <w:rPr>
                <w:rFonts w:eastAsia="標楷體"/>
              </w:rPr>
            </w:pPr>
          </w:p>
        </w:tc>
        <w:tc>
          <w:tcPr>
            <w:tcW w:w="1170" w:type="dxa"/>
            <w:vMerge/>
            <w:vAlign w:val="center"/>
          </w:tcPr>
          <w:p w:rsidR="00614858" w:rsidRPr="00BF2FDB" w:rsidRDefault="00614858" w:rsidP="00A36544">
            <w:pPr>
              <w:spacing w:line="280" w:lineRule="exact"/>
              <w:jc w:val="center"/>
              <w:rPr>
                <w:rFonts w:eastAsia="標楷體"/>
              </w:rPr>
            </w:pPr>
          </w:p>
        </w:tc>
        <w:tc>
          <w:tcPr>
            <w:tcW w:w="1170" w:type="dxa"/>
            <w:vMerge/>
            <w:vAlign w:val="center"/>
          </w:tcPr>
          <w:p w:rsidR="00614858" w:rsidRPr="00BF2FDB" w:rsidRDefault="00614858" w:rsidP="00A36544">
            <w:pPr>
              <w:spacing w:line="280" w:lineRule="exact"/>
              <w:jc w:val="center"/>
              <w:rPr>
                <w:rFonts w:eastAsia="標楷體"/>
              </w:rPr>
            </w:pPr>
          </w:p>
        </w:tc>
        <w:tc>
          <w:tcPr>
            <w:tcW w:w="402" w:type="dxa"/>
            <w:vAlign w:val="center"/>
          </w:tcPr>
          <w:p w:rsidR="00614858" w:rsidRPr="00BF2FDB" w:rsidRDefault="00614858" w:rsidP="00A36544">
            <w:pPr>
              <w:spacing w:line="280" w:lineRule="exact"/>
              <w:jc w:val="center"/>
              <w:rPr>
                <w:rFonts w:eastAsia="標楷體"/>
                <w:b/>
              </w:rPr>
            </w:pPr>
            <w:r w:rsidRPr="00BF2FDB">
              <w:rPr>
                <w:rFonts w:eastAsia="標楷體" w:hint="eastAsia"/>
                <w:b/>
              </w:rPr>
              <w:t>買</w:t>
            </w:r>
          </w:p>
        </w:tc>
        <w:tc>
          <w:tcPr>
            <w:tcW w:w="425" w:type="dxa"/>
            <w:vAlign w:val="center"/>
          </w:tcPr>
          <w:p w:rsidR="00614858" w:rsidRPr="00BF2FDB" w:rsidRDefault="00614858" w:rsidP="00A36544">
            <w:pPr>
              <w:spacing w:line="280" w:lineRule="exact"/>
              <w:jc w:val="center"/>
              <w:rPr>
                <w:rFonts w:eastAsia="標楷體"/>
                <w:b/>
              </w:rPr>
            </w:pPr>
            <w:r w:rsidRPr="00BF2FDB">
              <w:rPr>
                <w:rFonts w:eastAsia="標楷體" w:hint="eastAsia"/>
                <w:b/>
              </w:rPr>
              <w:t>賣</w:t>
            </w:r>
          </w:p>
        </w:tc>
        <w:tc>
          <w:tcPr>
            <w:tcW w:w="1093" w:type="dxa"/>
            <w:vAlign w:val="center"/>
          </w:tcPr>
          <w:p w:rsidR="00614858" w:rsidRPr="00BF2FDB" w:rsidRDefault="00614858" w:rsidP="00A36544">
            <w:pPr>
              <w:spacing w:line="280" w:lineRule="exact"/>
              <w:jc w:val="center"/>
              <w:rPr>
                <w:rFonts w:eastAsia="標楷體"/>
              </w:rPr>
            </w:pPr>
            <w:r w:rsidRPr="00BF2FDB">
              <w:rPr>
                <w:rFonts w:eastAsia="標楷體" w:hint="eastAsia"/>
                <w:b/>
              </w:rPr>
              <w:t>價格</w:t>
            </w:r>
            <w:r w:rsidRPr="00BF2FDB">
              <w:rPr>
                <w:rFonts w:eastAsia="標楷體"/>
                <w:b/>
              </w:rPr>
              <w:t>/</w:t>
            </w:r>
            <w:r w:rsidRPr="00BF2FDB">
              <w:rPr>
                <w:rFonts w:eastAsia="標楷體" w:hint="eastAsia"/>
                <w:b/>
              </w:rPr>
              <w:t>元</w:t>
            </w:r>
          </w:p>
        </w:tc>
        <w:tc>
          <w:tcPr>
            <w:tcW w:w="1458" w:type="dxa"/>
            <w:vAlign w:val="center"/>
          </w:tcPr>
          <w:p w:rsidR="00614858" w:rsidRPr="00BF2FDB" w:rsidRDefault="00614858" w:rsidP="00A36544">
            <w:pPr>
              <w:spacing w:line="280" w:lineRule="exact"/>
              <w:jc w:val="center"/>
              <w:rPr>
                <w:rFonts w:eastAsia="標楷體"/>
              </w:rPr>
            </w:pPr>
            <w:r w:rsidRPr="00BF2FDB">
              <w:rPr>
                <w:rFonts w:eastAsia="標楷體" w:hint="eastAsia"/>
                <w:b/>
              </w:rPr>
              <w:t>數量</w:t>
            </w:r>
            <w:r w:rsidRPr="00BF2FDB">
              <w:rPr>
                <w:rFonts w:eastAsia="標楷體"/>
                <w:b/>
              </w:rPr>
              <w:t>/</w:t>
            </w:r>
            <w:r w:rsidRPr="00BF2FDB">
              <w:rPr>
                <w:rFonts w:eastAsia="標楷體" w:hint="eastAsia"/>
                <w:b/>
              </w:rPr>
              <w:t>單位數</w:t>
            </w:r>
          </w:p>
        </w:tc>
        <w:tc>
          <w:tcPr>
            <w:tcW w:w="1145" w:type="dxa"/>
            <w:vAlign w:val="center"/>
          </w:tcPr>
          <w:p w:rsidR="00614858" w:rsidRPr="00BF2FDB" w:rsidRDefault="00614858" w:rsidP="00A36544">
            <w:pPr>
              <w:spacing w:line="280" w:lineRule="exact"/>
              <w:jc w:val="center"/>
              <w:rPr>
                <w:rFonts w:eastAsia="標楷體"/>
              </w:rPr>
            </w:pPr>
            <w:r w:rsidRPr="00BF2FDB">
              <w:rPr>
                <w:rFonts w:eastAsia="標楷體" w:hint="eastAsia"/>
                <w:b/>
              </w:rPr>
              <w:t>對方券商</w:t>
            </w:r>
          </w:p>
        </w:tc>
        <w:tc>
          <w:tcPr>
            <w:tcW w:w="1134" w:type="dxa"/>
            <w:vMerge/>
            <w:vAlign w:val="center"/>
          </w:tcPr>
          <w:p w:rsidR="00614858" w:rsidRPr="00BF2FDB" w:rsidRDefault="00614858" w:rsidP="00A36544">
            <w:pPr>
              <w:spacing w:line="280" w:lineRule="exact"/>
              <w:jc w:val="center"/>
              <w:rPr>
                <w:rFonts w:eastAsia="標楷體"/>
              </w:rPr>
            </w:pPr>
          </w:p>
        </w:tc>
      </w:tr>
      <w:tr w:rsidR="00614858" w:rsidRPr="00BF2FDB" w:rsidTr="00460456">
        <w:trPr>
          <w:cantSplit/>
          <w:trHeight w:val="564"/>
        </w:trPr>
        <w:tc>
          <w:tcPr>
            <w:tcW w:w="1078" w:type="dxa"/>
            <w:tcBorders>
              <w:bottom w:val="single" w:sz="8" w:space="0" w:color="auto"/>
            </w:tcBorders>
            <w:vAlign w:val="center"/>
          </w:tcPr>
          <w:p w:rsidR="00614858" w:rsidRPr="00BF2FDB" w:rsidRDefault="00614858" w:rsidP="00A36544">
            <w:pPr>
              <w:spacing w:line="280" w:lineRule="exact"/>
              <w:rPr>
                <w:rFonts w:eastAsia="標楷體"/>
              </w:rPr>
            </w:pPr>
            <w:r w:rsidRPr="00BF2FDB">
              <w:rPr>
                <w:rFonts w:eastAsia="標楷體" w:hint="eastAsia"/>
              </w:rPr>
              <w:t>原始資料</w:t>
            </w: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r w:rsidRPr="00BF2FDB">
              <w:rPr>
                <w:rFonts w:eastAsia="標楷體" w:hint="eastAsia"/>
                <w:sz w:val="28"/>
              </w:rPr>
              <w:t>T</w:t>
            </w:r>
          </w:p>
        </w:tc>
        <w:tc>
          <w:tcPr>
            <w:tcW w:w="402"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425"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093"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458"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45"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34" w:type="dxa"/>
            <w:tcBorders>
              <w:bottom w:val="single" w:sz="8" w:space="0" w:color="auto"/>
            </w:tcBorders>
            <w:vAlign w:val="center"/>
          </w:tcPr>
          <w:p w:rsidR="00614858" w:rsidRPr="00BF2FDB" w:rsidRDefault="00614858" w:rsidP="00A36544">
            <w:pPr>
              <w:spacing w:line="280" w:lineRule="exact"/>
              <w:rPr>
                <w:rFonts w:eastAsia="標楷體"/>
                <w:sz w:val="28"/>
              </w:rPr>
            </w:pPr>
          </w:p>
        </w:tc>
      </w:tr>
      <w:tr w:rsidR="00614858" w:rsidRPr="00BF2FDB" w:rsidTr="00460456">
        <w:trPr>
          <w:cantSplit/>
          <w:trHeight w:val="561"/>
        </w:trPr>
        <w:tc>
          <w:tcPr>
            <w:tcW w:w="1078"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rPr>
            </w:pPr>
            <w:r w:rsidRPr="00BF2FDB">
              <w:rPr>
                <w:rFonts w:eastAsia="標楷體" w:hint="eastAsia"/>
              </w:rPr>
              <w:t>更正資料</w:t>
            </w: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402"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425"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093"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45"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r>
    </w:tbl>
    <w:p w:rsidR="00614858" w:rsidRPr="00BF2FDB" w:rsidRDefault="00614858" w:rsidP="00A36544">
      <w:pPr>
        <w:tabs>
          <w:tab w:val="left" w:pos="6240"/>
        </w:tabs>
        <w:spacing w:line="280" w:lineRule="exact"/>
        <w:ind w:right="-873"/>
        <w:jc w:val="both"/>
        <w:rPr>
          <w:rFonts w:eastAsia="華康儷粗黑"/>
          <w:sz w:val="20"/>
        </w:rPr>
      </w:pPr>
      <w:r w:rsidRPr="00BF2FDB">
        <w:rPr>
          <w:rFonts w:eastAsia="華康儷粗黑" w:hint="eastAsia"/>
          <w:sz w:val="20"/>
        </w:rPr>
        <w:t>附註：</w:t>
      </w:r>
      <w:r w:rsidRPr="00BF2FDB">
        <w:rPr>
          <w:rFonts w:eastAsia="華康儷粗黑" w:hint="eastAsia"/>
          <w:sz w:val="20"/>
        </w:rPr>
        <w:t>1.</w:t>
      </w:r>
      <w:r w:rsidRPr="00BF2FDB">
        <w:rPr>
          <w:rFonts w:eastAsia="華康儷粗黑" w:hint="eastAsia"/>
          <w:sz w:val="20"/>
        </w:rPr>
        <w:t>請參考電腦議價點選系統「成交回報」之內容填製。</w:t>
      </w:r>
    </w:p>
    <w:p w:rsidR="00614858" w:rsidRPr="00BF2FDB" w:rsidRDefault="00614858" w:rsidP="00A36544">
      <w:pPr>
        <w:tabs>
          <w:tab w:val="left" w:pos="6240"/>
        </w:tabs>
        <w:spacing w:line="280" w:lineRule="exact"/>
        <w:ind w:left="600" w:right="-142"/>
        <w:jc w:val="both"/>
        <w:rPr>
          <w:rFonts w:eastAsia="華康儷粗黑"/>
          <w:b/>
        </w:rPr>
      </w:pPr>
      <w:r w:rsidRPr="00BF2FDB">
        <w:rPr>
          <w:rFonts w:eastAsia="華康儷粗黑" w:hint="eastAsia"/>
          <w:sz w:val="20"/>
        </w:rPr>
        <w:t>2.</w:t>
      </w:r>
      <w:r w:rsidRPr="00BF2FDB">
        <w:rPr>
          <w:rFonts w:eastAsia="華康儷粗黑" w:hint="eastAsia"/>
          <w:sz w:val="20"/>
        </w:rPr>
        <w:t>如改列為證券經紀商</w:t>
      </w:r>
      <w:proofErr w:type="gramStart"/>
      <w:r w:rsidRPr="00BF2FDB">
        <w:rPr>
          <w:rFonts w:eastAsia="華康儷粗黑" w:hint="eastAsia"/>
          <w:sz w:val="20"/>
        </w:rPr>
        <w:t>錯帳專戶</w:t>
      </w:r>
      <w:proofErr w:type="gramEnd"/>
      <w:r w:rsidRPr="00BF2FDB">
        <w:rPr>
          <w:rFonts w:eastAsia="華康儷粗黑" w:hint="eastAsia"/>
          <w:sz w:val="20"/>
        </w:rPr>
        <w:t>之交易者，更正後之「客戶帳號」欄，請填寫</w:t>
      </w:r>
      <w:proofErr w:type="gramStart"/>
      <w:r w:rsidRPr="00BF2FDB">
        <w:rPr>
          <w:rFonts w:eastAsia="華康儷粗黑" w:hint="eastAsia"/>
          <w:sz w:val="20"/>
        </w:rPr>
        <w:t>錯帳專戶</w:t>
      </w:r>
      <w:proofErr w:type="gramEnd"/>
      <w:r w:rsidRPr="00BF2FDB">
        <w:rPr>
          <w:rFonts w:eastAsia="華康儷粗黑" w:hint="eastAsia"/>
          <w:sz w:val="20"/>
        </w:rPr>
        <w:t>帳號</w:t>
      </w:r>
      <w:r w:rsidRPr="00BF2FDB">
        <w:rPr>
          <w:rFonts w:eastAsia="華康儷粗黑" w:hint="eastAsia"/>
          <w:sz w:val="20"/>
        </w:rPr>
        <w:t>(</w:t>
      </w:r>
      <w:r w:rsidRPr="00BF2FDB">
        <w:rPr>
          <w:rFonts w:eastAsia="華康儷粗黑" w:hint="eastAsia"/>
          <w:b/>
          <w:sz w:val="20"/>
        </w:rPr>
        <w:t>請填寫完整</w:t>
      </w:r>
      <w:r w:rsidRPr="00BF2FDB">
        <w:rPr>
          <w:rFonts w:eastAsia="華康儷粗黑" w:hint="eastAsia"/>
          <w:b/>
          <w:sz w:val="20"/>
          <w:u w:val="single"/>
        </w:rPr>
        <w:t>11</w:t>
      </w:r>
      <w:r w:rsidRPr="00BF2FDB">
        <w:rPr>
          <w:rFonts w:eastAsia="華康儷粗黑" w:hint="eastAsia"/>
          <w:b/>
          <w:sz w:val="20"/>
          <w:u w:val="single"/>
        </w:rPr>
        <w:t>碼</w:t>
      </w:r>
      <w:r w:rsidRPr="00BF2FDB">
        <w:rPr>
          <w:rFonts w:eastAsia="華康儷粗黑" w:hint="eastAsia"/>
          <w:b/>
          <w:sz w:val="20"/>
        </w:rPr>
        <w:t>錯</w:t>
      </w:r>
      <w:proofErr w:type="gramStart"/>
      <w:r w:rsidRPr="00BF2FDB">
        <w:rPr>
          <w:rFonts w:eastAsia="華康儷粗黑" w:hint="eastAsia"/>
          <w:b/>
          <w:sz w:val="20"/>
        </w:rPr>
        <w:t>帳</w:t>
      </w:r>
      <w:proofErr w:type="gramEnd"/>
      <w:r w:rsidRPr="00BF2FDB">
        <w:rPr>
          <w:rFonts w:eastAsia="華康儷粗黑" w:hint="eastAsia"/>
          <w:b/>
          <w:sz w:val="20"/>
        </w:rPr>
        <w:t>帳號</w:t>
      </w:r>
      <w:r w:rsidRPr="00BF2FDB">
        <w:rPr>
          <w:rFonts w:eastAsia="華康儷粗黑" w:hint="eastAsia"/>
          <w:sz w:val="20"/>
        </w:rPr>
        <w:t>)</w:t>
      </w:r>
      <w:r w:rsidRPr="00BF2FDB">
        <w:rPr>
          <w:rFonts w:eastAsia="華康儷粗黑" w:hint="eastAsia"/>
          <w:sz w:val="20"/>
        </w:rPr>
        <w:t>。</w:t>
      </w:r>
    </w:p>
    <w:p w:rsidR="00614858" w:rsidRPr="00BF2FDB" w:rsidRDefault="00614858" w:rsidP="00A36544">
      <w:pPr>
        <w:tabs>
          <w:tab w:val="left" w:pos="6240"/>
        </w:tabs>
        <w:spacing w:before="120" w:line="280" w:lineRule="exact"/>
        <w:ind w:right="-873"/>
        <w:jc w:val="both"/>
        <w:rPr>
          <w:rFonts w:eastAsia="標楷體"/>
          <w:b/>
        </w:rPr>
      </w:pPr>
      <w:r w:rsidRPr="00BF2FDB">
        <w:rPr>
          <w:rFonts w:eastAsia="標楷體" w:hint="eastAsia"/>
          <w:b/>
        </w:rPr>
        <w:t>三、</w:t>
      </w:r>
      <w:proofErr w:type="gramStart"/>
      <w:r w:rsidRPr="00BF2FDB">
        <w:rPr>
          <w:rFonts w:eastAsia="標楷體" w:hint="eastAsia"/>
          <w:b/>
        </w:rPr>
        <w:t>改帳原因</w:t>
      </w:r>
      <w:proofErr w:type="gramEnd"/>
      <w:r w:rsidRPr="00BF2FDB">
        <w:rPr>
          <w:rFonts w:eastAsia="標楷體" w:hint="eastAsia"/>
          <w:b/>
        </w:rPr>
        <w:t>：</w:t>
      </w:r>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rPr>
        <w:t>□</w:t>
      </w:r>
      <w:r w:rsidRPr="00BF2FDB">
        <w:rPr>
          <w:rFonts w:eastAsia="標楷體" w:hint="eastAsia"/>
        </w:rPr>
        <w:t xml:space="preserve"> 1.</w:t>
      </w:r>
      <w:r w:rsidRPr="00BF2FDB">
        <w:rPr>
          <w:rFonts w:eastAsia="標楷體" w:hint="eastAsia"/>
        </w:rPr>
        <w:t>證券經紀商錯帳，發生原因</w:t>
      </w:r>
      <w:r w:rsidRPr="00BF2FDB">
        <w:rPr>
          <w:rFonts w:eastAsia="標楷體" w:hint="eastAsia"/>
        </w:rPr>
        <w:t>____</w:t>
      </w:r>
      <w:proofErr w:type="gramStart"/>
      <w:r w:rsidRPr="00BF2FDB">
        <w:rPr>
          <w:rFonts w:eastAsia="標楷體" w:hint="eastAsia"/>
        </w:rPr>
        <w:t>（</w:t>
      </w:r>
      <w:proofErr w:type="gramEnd"/>
      <w:r w:rsidRPr="00BF2FDB">
        <w:rPr>
          <w:rFonts w:eastAsia="標楷體" w:hint="eastAsia"/>
        </w:rPr>
        <w:t>1.</w:t>
      </w:r>
      <w:r w:rsidRPr="00BF2FDB">
        <w:rPr>
          <w:rFonts w:eastAsia="標楷體" w:hint="eastAsia"/>
        </w:rPr>
        <w:t>買賣</w:t>
      </w:r>
      <w:r w:rsidRPr="00614858">
        <w:rPr>
          <w:rFonts w:eastAsia="標楷體" w:hint="eastAsia"/>
        </w:rPr>
        <w:t>倒置</w:t>
      </w:r>
      <w:r w:rsidRPr="00614858">
        <w:rPr>
          <w:rFonts w:eastAsia="標楷體" w:hint="eastAsia"/>
        </w:rPr>
        <w:t>2.</w:t>
      </w:r>
      <w:r w:rsidRPr="00614858">
        <w:rPr>
          <w:rFonts w:eastAsia="標楷體" w:hint="eastAsia"/>
        </w:rPr>
        <w:t>受益憑證代號</w:t>
      </w:r>
      <w:r w:rsidRPr="00614858">
        <w:rPr>
          <w:rFonts w:eastAsia="標楷體" w:hint="eastAsia"/>
        </w:rPr>
        <w:t>3.</w:t>
      </w:r>
      <w:r w:rsidRPr="00614858">
        <w:rPr>
          <w:rFonts w:eastAsia="標楷體" w:hint="eastAsia"/>
        </w:rPr>
        <w:t>委託價格</w:t>
      </w:r>
      <w:r w:rsidRPr="00614858">
        <w:rPr>
          <w:rFonts w:eastAsia="標楷體" w:hint="eastAsia"/>
        </w:rPr>
        <w:t>4.</w:t>
      </w:r>
      <w:r w:rsidRPr="00614858">
        <w:rPr>
          <w:rFonts w:eastAsia="標楷體" w:hint="eastAsia"/>
        </w:rPr>
        <w:t>委託單位數</w:t>
      </w:r>
      <w:r w:rsidRPr="00614858">
        <w:rPr>
          <w:rFonts w:eastAsia="標楷體" w:hint="eastAsia"/>
        </w:rPr>
        <w:t>5.</w:t>
      </w:r>
      <w:r w:rsidRPr="00614858">
        <w:rPr>
          <w:rFonts w:eastAsia="標楷體" w:hint="eastAsia"/>
        </w:rPr>
        <w:t>客戶帳號</w:t>
      </w:r>
      <w:r w:rsidRPr="00614858">
        <w:rPr>
          <w:rFonts w:eastAsia="標楷體" w:hint="eastAsia"/>
        </w:rPr>
        <w:t>6.</w:t>
      </w:r>
      <w:r w:rsidRPr="00614858">
        <w:rPr>
          <w:rFonts w:eastAsia="標楷體" w:hint="eastAsia"/>
        </w:rPr>
        <w:t>庫存受益憑證不足</w:t>
      </w:r>
      <w:r w:rsidRPr="00614858">
        <w:rPr>
          <w:rFonts w:eastAsia="標楷體" w:hint="eastAsia"/>
        </w:rPr>
        <w:t>7.</w:t>
      </w:r>
      <w:r w:rsidRPr="00BF2FDB">
        <w:rPr>
          <w:rFonts w:eastAsia="標楷體" w:hint="eastAsia"/>
        </w:rPr>
        <w:t>其他</w:t>
      </w:r>
      <w:r w:rsidRPr="00BF2FDB">
        <w:rPr>
          <w:rFonts w:eastAsia="標楷體" w:hint="eastAsia"/>
        </w:rPr>
        <w:t>___________</w:t>
      </w:r>
      <w:proofErr w:type="gramStart"/>
      <w:r w:rsidRPr="00BF2FDB">
        <w:rPr>
          <w:rFonts w:eastAsia="標楷體" w:hint="eastAsia"/>
        </w:rPr>
        <w:t>）</w:t>
      </w:r>
      <w:proofErr w:type="gramEnd"/>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noProof/>
        </w:rPr>
        <mc:AlternateContent>
          <mc:Choice Requires="wps">
            <w:drawing>
              <wp:anchor distT="0" distB="0" distL="114300" distR="114300" simplePos="0" relativeHeight="251659264" behindDoc="0" locked="0" layoutInCell="1" allowOverlap="1" wp14:anchorId="3E66C8C8" wp14:editId="08317601">
                <wp:simplePos x="0" y="0"/>
                <wp:positionH relativeFrom="column">
                  <wp:posOffset>3975100</wp:posOffset>
                </wp:positionH>
                <wp:positionV relativeFrom="paragraph">
                  <wp:posOffset>163195</wp:posOffset>
                </wp:positionV>
                <wp:extent cx="1790700" cy="819150"/>
                <wp:effectExtent l="0" t="0" r="19050" b="19050"/>
                <wp:wrapNone/>
                <wp:docPr id="4" name="橢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BC2067" w:rsidRPr="00C30FA4" w:rsidRDefault="00BC2067" w:rsidP="00614858">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4" o:spid="_x0000_s1026" style="position:absolute;left:0;text-align:left;margin-left:313pt;margin-top:12.85pt;width:141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etNwIAAFIEAAAOAAAAZHJzL2Uyb0RvYy54bWysVMFu1DAQvSPxD5bvbJLVLtuNNltVLUVI&#10;BSoVPmDWcRILxzZj72bLb3Dl1BsfBt/B2Nm2W+CEyMGa8YyfZ97zZHW67zXbSfTKmooXk5wzaYSt&#10;lWkr/vHD5YsTznwAU4O2Rlb8Vnp+un7+bDW4Uk5tZ3UtkRGI8eXgKt6F4Mos86KTPfiJddJQsLHY&#10;QyAX26xGGAi919k0z19mg8XaoRXSe9q9GIN8nfCbRorwvmm8DExXnGoLacW0buKarVdQtgiuU+JQ&#10;BvxDFT0oQ5c+QF1AALZF9QdUrwRab5swEbbPbNMoIVMP1E2R/9bNTQdOpl6IHO8eaPL/D1a8210j&#10;U3XFZ5wZ6Emin9/vfnz7ymaRm8H5klJu3DXG7ry7suKTZ8aed2BaeYZoh05CTRUVMT97ciA6no6y&#10;zfDW1gQN22ATTfsG+whIBLB9UuP2QQ25D0zQZrFY5oucRBMUOymWxTzJlUF5f9qhD6+l7Vk0Ki61&#10;Vs5HwqCE3ZUPsSAo77NSA1ar+lJpnRxsN+ca2Q7ocVymL/VAfR6nacOGii/n03lCfhLzxxB5+v4G&#10;EUu4AN+NV9VkxSwo0W5NnaxI4quDHUDp0abqtTmwGokcBQn7zZ4ORXY3tr4lftGOD5sGkYzO4hfO&#10;BnrUFfeft4CSM/3GkEbLYjaLU5Cc2XwxJQePI5vjCBhBUBUPnI3meRgnZ+tQtR3dVCRGjD0jXRuV&#10;+H6s6lA3Pdwkw2HI4mQc+ynr8Vew/gUAAP//AwBQSwMEFAAGAAgAAAAhAOYMtQHgAAAACgEAAA8A&#10;AABkcnMvZG93bnJldi54bWxMj8FOg0AQhu8mvsNmTLzZRUJpRZaGGBs9mVppvG7ZEVB2lrBLi2/v&#10;eNLjzHz55/vzzWx7ccLRd44U3C4iEEi1Mx01Cqq37c0ahA+ajO4doYJv9LApLi9ynRl3plc87UMj&#10;OIR8phW0IQyZlL5u0Wq/cAMS3z7caHXgcWykGfWZw20v4yhKpdUd8YdWD/jQYv21n6yCl+pQVu+P&#10;h6fnZhumMumS8XOXKHV9NZf3IALO4Q+GX31Wh4Kdjm4i40WvII1T7hIUxMsVCAbuojUvjkwukxXI&#10;Ipf/KxQ/AAAA//8DAFBLAQItABQABgAIAAAAIQC2gziS/gAAAOEBAAATAAAAAAAAAAAAAAAAAAAA&#10;AABbQ29udGVudF9UeXBlc10ueG1sUEsBAi0AFAAGAAgAAAAhADj9If/WAAAAlAEAAAsAAAAAAAAA&#10;AAAAAAAALwEAAF9yZWxzLy5yZWxzUEsBAi0AFAAGAAgAAAAhABCIB603AgAAUgQAAA4AAAAAAAAA&#10;AAAAAAAALgIAAGRycy9lMm9Eb2MueG1sUEsBAi0AFAAGAAgAAAAhAOYMtQHgAAAACgEAAA8AAAAA&#10;AAAAAAAAAAAAkQQAAGRycy9kb3ducmV2LnhtbFBLBQYAAAAABAAEAPMAAACeBQAAAAA=&#10;">
                <v:stroke dashstyle="dash"/>
                <v:textbox>
                  <w:txbxContent>
                    <w:p w:rsidR="00BC2067" w:rsidRPr="00C30FA4" w:rsidRDefault="00BC2067" w:rsidP="00614858">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v:textbox>
              </v:oval>
            </w:pict>
          </mc:Fallback>
        </mc:AlternateContent>
      </w:r>
      <w:r w:rsidRPr="00BF2FDB">
        <w:rPr>
          <w:rFonts w:eastAsia="標楷體" w:hint="eastAsia"/>
        </w:rPr>
        <w:t>□</w:t>
      </w:r>
      <w:r w:rsidRPr="00BF2FDB">
        <w:rPr>
          <w:rFonts w:eastAsia="標楷體" w:hint="eastAsia"/>
        </w:rPr>
        <w:t xml:space="preserve"> 2.</w:t>
      </w:r>
      <w:r w:rsidRPr="00BF2FDB">
        <w:rPr>
          <w:rFonts w:eastAsia="標楷體" w:hint="eastAsia"/>
        </w:rPr>
        <w:t>證券經紀商更正客戶帳號</w:t>
      </w:r>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rPr>
        <w:t>□</w:t>
      </w:r>
      <w:r w:rsidRPr="00BF2FDB">
        <w:rPr>
          <w:rFonts w:eastAsia="標楷體" w:hint="eastAsia"/>
        </w:rPr>
        <w:t xml:space="preserve"> 3.</w:t>
      </w:r>
      <w:proofErr w:type="gramStart"/>
      <w:r w:rsidRPr="00BF2FDB">
        <w:rPr>
          <w:rFonts w:eastAsia="標楷體" w:hint="eastAsia"/>
        </w:rPr>
        <w:t>自營商或</w:t>
      </w:r>
      <w:r w:rsidRPr="00BF2FDB">
        <w:rPr>
          <w:rFonts w:eastAsia="標楷體" w:hint="eastAsia"/>
          <w:u w:val="single"/>
        </w:rPr>
        <w:t>造市</w:t>
      </w:r>
      <w:proofErr w:type="gramEnd"/>
      <w:r w:rsidRPr="00BF2FDB">
        <w:rPr>
          <w:rFonts w:eastAsia="標楷體" w:hint="eastAsia"/>
        </w:rPr>
        <w:t>商輸入或點選錯誤</w:t>
      </w:r>
    </w:p>
    <w:p w:rsidR="00614858" w:rsidRPr="00BF2FDB" w:rsidRDefault="00614858" w:rsidP="00A36544">
      <w:pPr>
        <w:spacing w:before="240" w:line="280" w:lineRule="exact"/>
        <w:ind w:right="-514" w:firstLine="480"/>
        <w:rPr>
          <w:rFonts w:eastAsia="標楷體"/>
          <w:b/>
        </w:rPr>
      </w:pPr>
      <w:r w:rsidRPr="00BF2FDB">
        <w:rPr>
          <w:rFonts w:eastAsia="標楷體" w:hint="eastAsia"/>
          <w:b/>
        </w:rPr>
        <w:t>此</w:t>
      </w:r>
      <w:r w:rsidRPr="00BF2FDB">
        <w:rPr>
          <w:rFonts w:eastAsia="標楷體" w:hint="eastAsia"/>
          <w:b/>
        </w:rPr>
        <w:t xml:space="preserve">  </w:t>
      </w:r>
      <w:r w:rsidRPr="00BF2FDB">
        <w:rPr>
          <w:rFonts w:eastAsia="標楷體" w:hint="eastAsia"/>
          <w:b/>
        </w:rPr>
        <w:t>致</w:t>
      </w:r>
    </w:p>
    <w:p w:rsidR="00614858" w:rsidRPr="00BF2FDB" w:rsidRDefault="00614858" w:rsidP="00A36544">
      <w:pPr>
        <w:spacing w:after="120" w:line="280" w:lineRule="exact"/>
        <w:ind w:right="-516"/>
        <w:rPr>
          <w:rFonts w:eastAsia="標楷體"/>
          <w:b/>
          <w:szCs w:val="24"/>
        </w:rPr>
      </w:pPr>
      <w:r w:rsidRPr="00BF2FDB">
        <w:rPr>
          <w:rFonts w:eastAsia="標楷體" w:hint="eastAsia"/>
          <w:b/>
          <w:szCs w:val="24"/>
        </w:rPr>
        <w:t>財團法人中華民國證券櫃檯買賣中心</w:t>
      </w:r>
    </w:p>
    <w:p w:rsidR="00614858" w:rsidRPr="00BF2FDB" w:rsidRDefault="00614858" w:rsidP="00A36544">
      <w:pPr>
        <w:spacing w:before="120" w:line="280" w:lineRule="exact"/>
        <w:ind w:right="-516"/>
        <w:rPr>
          <w:rFonts w:eastAsia="標楷體"/>
          <w:b/>
          <w:sz w:val="28"/>
        </w:rPr>
      </w:pPr>
      <w:r w:rsidRPr="00BF2FDB">
        <w:rPr>
          <w:rFonts w:eastAsia="標楷體" w:hint="eastAsia"/>
          <w:b/>
          <w:sz w:val="28"/>
        </w:rPr>
        <w:t>證券商名稱：</w:t>
      </w:r>
      <w:r w:rsidRPr="00BF2FDB">
        <w:rPr>
          <w:rFonts w:eastAsia="標楷體" w:hint="eastAsia"/>
          <w:b/>
          <w:sz w:val="28"/>
        </w:rPr>
        <w:t xml:space="preserve">                                       </w:t>
      </w:r>
    </w:p>
    <w:p w:rsidR="00614858" w:rsidRPr="00BF2FDB" w:rsidRDefault="00614858" w:rsidP="00A36544">
      <w:pPr>
        <w:spacing w:before="120" w:line="280" w:lineRule="exact"/>
        <w:ind w:right="-516"/>
        <w:rPr>
          <w:rFonts w:eastAsia="標楷體"/>
          <w:b/>
        </w:rPr>
      </w:pPr>
      <w:r w:rsidRPr="00BF2FDB">
        <w:rPr>
          <w:rFonts w:eastAsia="標楷體" w:hint="eastAsia"/>
          <w:b/>
        </w:rPr>
        <w:t>部門主管</w:t>
      </w:r>
      <w:r w:rsidRPr="00BF2FDB">
        <w:rPr>
          <w:rFonts w:eastAsia="標楷體"/>
          <w:b/>
        </w:rPr>
        <w:t>(</w:t>
      </w:r>
      <w:r w:rsidRPr="00BF2FDB">
        <w:rPr>
          <w:rFonts w:eastAsia="標楷體" w:hint="eastAsia"/>
          <w:b/>
        </w:rPr>
        <w:t>簽章</w:t>
      </w:r>
      <w:r w:rsidRPr="00BF2FDB">
        <w:rPr>
          <w:rFonts w:eastAsia="標楷體"/>
          <w:b/>
        </w:rPr>
        <w:t>)</w:t>
      </w:r>
      <w:r w:rsidRPr="00BF2FDB">
        <w:rPr>
          <w:rFonts w:eastAsia="標楷體"/>
          <w:b/>
          <w:u w:val="single"/>
        </w:rPr>
        <w:t xml:space="preserve">              </w:t>
      </w:r>
      <w:r w:rsidRPr="00BF2FDB">
        <w:rPr>
          <w:rFonts w:eastAsia="標楷體"/>
          <w:b/>
        </w:rPr>
        <w:t xml:space="preserve">  </w:t>
      </w:r>
      <w:r w:rsidRPr="00BF2FDB">
        <w:rPr>
          <w:rFonts w:eastAsia="標楷體" w:hint="eastAsia"/>
          <w:b/>
        </w:rPr>
        <w:t>承</w:t>
      </w:r>
      <w:r w:rsidRPr="00BF2FDB">
        <w:rPr>
          <w:rFonts w:eastAsia="標楷體"/>
          <w:b/>
        </w:rPr>
        <w:t xml:space="preserve"> </w:t>
      </w:r>
      <w:r w:rsidRPr="00BF2FDB">
        <w:rPr>
          <w:rFonts w:eastAsia="標楷體" w:hint="eastAsia"/>
          <w:b/>
        </w:rPr>
        <w:t>辦</w:t>
      </w:r>
      <w:r w:rsidRPr="00BF2FDB">
        <w:rPr>
          <w:rFonts w:eastAsia="標楷體"/>
          <w:b/>
        </w:rPr>
        <w:t xml:space="preserve"> </w:t>
      </w:r>
      <w:r w:rsidRPr="00BF2FDB">
        <w:rPr>
          <w:rFonts w:eastAsia="標楷體" w:hint="eastAsia"/>
          <w:b/>
        </w:rPr>
        <w:t>人</w:t>
      </w:r>
      <w:r w:rsidRPr="00BF2FDB">
        <w:rPr>
          <w:rFonts w:eastAsia="標楷體"/>
          <w:b/>
        </w:rPr>
        <w:t>(</w:t>
      </w:r>
      <w:r w:rsidRPr="00BF2FDB">
        <w:rPr>
          <w:rFonts w:eastAsia="標楷體" w:hint="eastAsia"/>
          <w:b/>
        </w:rPr>
        <w:t>簽章</w:t>
      </w:r>
      <w:r w:rsidRPr="00BF2FDB">
        <w:rPr>
          <w:rFonts w:eastAsia="標楷體"/>
          <w:b/>
        </w:rPr>
        <w:t>)</w:t>
      </w:r>
      <w:r w:rsidRPr="00BF2FDB">
        <w:rPr>
          <w:rFonts w:eastAsia="標楷體" w:hint="eastAsia"/>
          <w:b/>
          <w:u w:val="single"/>
        </w:rPr>
        <w:t xml:space="preserve">              </w:t>
      </w:r>
      <w:r w:rsidRPr="00BF2FDB">
        <w:rPr>
          <w:rFonts w:eastAsia="標楷體"/>
          <w:b/>
        </w:rPr>
        <w:t xml:space="preserve"> </w:t>
      </w:r>
      <w:r w:rsidRPr="00BF2FDB">
        <w:rPr>
          <w:rFonts w:eastAsia="標楷體" w:hint="eastAsia"/>
          <w:b/>
        </w:rPr>
        <w:t>電</w:t>
      </w:r>
      <w:r w:rsidRPr="00BF2FDB">
        <w:rPr>
          <w:rFonts w:eastAsia="標楷體"/>
          <w:b/>
        </w:rPr>
        <w:t xml:space="preserve">    </w:t>
      </w:r>
      <w:r w:rsidRPr="00BF2FDB">
        <w:rPr>
          <w:rFonts w:eastAsia="標楷體" w:hint="eastAsia"/>
          <w:b/>
        </w:rPr>
        <w:t>話：</w:t>
      </w:r>
      <w:r w:rsidRPr="00BF2FDB">
        <w:rPr>
          <w:rFonts w:eastAsia="標楷體"/>
          <w:b/>
          <w:u w:val="single"/>
        </w:rPr>
        <w:t xml:space="preserve">           </w:t>
      </w:r>
      <w:r w:rsidRPr="00BF2FDB">
        <w:rPr>
          <w:rFonts w:eastAsia="標楷體" w:hint="eastAsia"/>
          <w:b/>
          <w:u w:val="single"/>
        </w:rPr>
        <w:t xml:space="preserve"> </w:t>
      </w:r>
      <w:r w:rsidRPr="00BF2FDB">
        <w:rPr>
          <w:rFonts w:eastAsia="標楷體"/>
          <w:b/>
        </w:rPr>
        <w:t xml:space="preserve"> </w:t>
      </w:r>
    </w:p>
    <w:p w:rsidR="00614858" w:rsidRPr="00BF2FDB" w:rsidRDefault="00614858" w:rsidP="00A36544">
      <w:pPr>
        <w:spacing w:before="120" w:line="280" w:lineRule="exact"/>
        <w:ind w:right="-516"/>
        <w:jc w:val="both"/>
        <w:rPr>
          <w:rFonts w:eastAsia="標楷體"/>
          <w:b/>
        </w:rPr>
      </w:pPr>
      <w:r w:rsidRPr="00BF2FDB">
        <w:rPr>
          <w:rFonts w:eastAsia="標楷體" w:hint="eastAsia"/>
          <w:b/>
        </w:rPr>
        <w:t>【注意事項】</w:t>
      </w:r>
    </w:p>
    <w:p w:rsidR="00614858" w:rsidRPr="00E774E5" w:rsidRDefault="00614858" w:rsidP="00DA327E">
      <w:pPr>
        <w:numPr>
          <w:ilvl w:val="0"/>
          <w:numId w:val="30"/>
        </w:numPr>
        <w:tabs>
          <w:tab w:val="left" w:pos="3318"/>
        </w:tabs>
        <w:spacing w:line="280" w:lineRule="exact"/>
        <w:jc w:val="both"/>
        <w:textDirection w:val="lrTbV"/>
        <w:rPr>
          <w:rFonts w:eastAsia="標楷體"/>
          <w:color w:val="FF0000"/>
          <w:sz w:val="22"/>
        </w:rPr>
      </w:pPr>
      <w:r w:rsidRPr="00E774E5">
        <w:rPr>
          <w:rFonts w:eastAsia="標楷體" w:hint="eastAsia"/>
          <w:sz w:val="22"/>
        </w:rPr>
        <w:t>依據「開放式基金受益</w:t>
      </w:r>
      <w:r w:rsidRPr="00341256">
        <w:rPr>
          <w:rFonts w:eastAsia="標楷體" w:hint="eastAsia"/>
          <w:sz w:val="22"/>
        </w:rPr>
        <w:t>憑證買賣辦法」第十五條規定：「</w:t>
      </w:r>
      <w:r w:rsidR="00DA327E" w:rsidRPr="00341256">
        <w:rPr>
          <w:rFonts w:ascii="標楷體" w:eastAsia="標楷體" w:hAnsi="標楷體" w:cs="細明體" w:hint="eastAsia"/>
          <w:kern w:val="0"/>
          <w:sz w:val="22"/>
        </w:rPr>
        <w:t>造市商因買賣報價或點選成交，證券自營商因買賣申報或證券經紀商因受託買賣發生錯誤，得於成交後經他方同意，於當日下午三時三十分前，向本中心申報更正錯誤或取消交易（以下簡稱改帳作業），但證券商因自行或受託賣出之開放式基金受益憑證於成交日之次二營業日無法完成受益憑證給付時，得經他方同意後，於成交日之次二營業日上午十時前，向本中心申報取消交易。</w:t>
      </w:r>
      <w:r w:rsidRPr="00341256">
        <w:rPr>
          <w:rFonts w:eastAsia="標楷體" w:hint="eastAsia"/>
          <w:sz w:val="22"/>
        </w:rPr>
        <w:t>」</w:t>
      </w:r>
      <w:r w:rsidR="00E774E5" w:rsidRPr="00341256">
        <w:rPr>
          <w:rFonts w:eastAsia="標楷體" w:hint="eastAsia"/>
          <w:sz w:val="22"/>
        </w:rPr>
        <w:t>。</w:t>
      </w:r>
    </w:p>
    <w:p w:rsidR="00614858" w:rsidRPr="00614858" w:rsidRDefault="00614858" w:rsidP="00A36544">
      <w:pPr>
        <w:numPr>
          <w:ilvl w:val="0"/>
          <w:numId w:val="30"/>
        </w:numPr>
        <w:tabs>
          <w:tab w:val="left" w:pos="3318"/>
        </w:tabs>
        <w:spacing w:line="280" w:lineRule="exact"/>
        <w:jc w:val="both"/>
        <w:textDirection w:val="lrTbV"/>
        <w:rPr>
          <w:rFonts w:eastAsia="標楷體"/>
          <w:sz w:val="22"/>
        </w:rPr>
      </w:pPr>
      <w:r w:rsidRPr="00614858">
        <w:rPr>
          <w:rFonts w:eastAsia="標楷體" w:hint="eastAsia"/>
          <w:sz w:val="22"/>
        </w:rPr>
        <w:t>同一</w:t>
      </w:r>
      <w:proofErr w:type="gramStart"/>
      <w:r w:rsidRPr="00614858">
        <w:rPr>
          <w:rFonts w:eastAsia="標楷體" w:hint="eastAsia"/>
          <w:sz w:val="22"/>
        </w:rPr>
        <w:t>個</w:t>
      </w:r>
      <w:proofErr w:type="gramEnd"/>
      <w:r w:rsidRPr="00614858">
        <w:rPr>
          <w:rFonts w:eastAsia="標楷體" w:hint="eastAsia"/>
          <w:sz w:val="22"/>
        </w:rPr>
        <w:t>成交序號無法做部分更改或取消，必須整筆作相同處理。</w:t>
      </w:r>
    </w:p>
    <w:p w:rsidR="00614858" w:rsidRPr="00614858" w:rsidRDefault="00614858" w:rsidP="00A36544">
      <w:pPr>
        <w:numPr>
          <w:ilvl w:val="0"/>
          <w:numId w:val="30"/>
        </w:numPr>
        <w:tabs>
          <w:tab w:val="left" w:pos="3318"/>
        </w:tabs>
        <w:spacing w:line="280" w:lineRule="exact"/>
        <w:ind w:left="346" w:hanging="272"/>
        <w:jc w:val="both"/>
        <w:rPr>
          <w:rFonts w:eastAsia="標楷體"/>
          <w:sz w:val="22"/>
        </w:rPr>
      </w:pPr>
      <w:proofErr w:type="gramStart"/>
      <w:r w:rsidRPr="00614858">
        <w:rPr>
          <w:rFonts w:eastAsia="標楷體" w:hint="eastAsia"/>
          <w:sz w:val="22"/>
        </w:rPr>
        <w:t>申請改帳</w:t>
      </w:r>
      <w:proofErr w:type="gramEnd"/>
      <w:r w:rsidRPr="00614858">
        <w:rPr>
          <w:rFonts w:eastAsia="標楷體" w:hint="eastAsia"/>
          <w:sz w:val="22"/>
        </w:rPr>
        <w:t>，除更正客戶帳號或改列為錯</w:t>
      </w:r>
      <w:proofErr w:type="gramStart"/>
      <w:r w:rsidRPr="00614858">
        <w:rPr>
          <w:rFonts w:eastAsia="標楷體" w:hint="eastAsia"/>
          <w:sz w:val="22"/>
        </w:rPr>
        <w:t>帳專戶者</w:t>
      </w:r>
      <w:proofErr w:type="gramEnd"/>
      <w:r w:rsidRPr="00614858">
        <w:rPr>
          <w:rFonts w:eastAsia="標楷體" w:hint="eastAsia"/>
          <w:sz w:val="22"/>
        </w:rPr>
        <w:t>外，須另請交易相對方證券商填具本申請書「</w:t>
      </w:r>
      <w:proofErr w:type="gramStart"/>
      <w:r w:rsidRPr="00614858">
        <w:rPr>
          <w:rFonts w:eastAsia="標楷體" w:hint="eastAsia"/>
          <w:sz w:val="22"/>
        </w:rPr>
        <w:t>乙聯</w:t>
      </w:r>
      <w:proofErr w:type="gramEnd"/>
      <w:r w:rsidRPr="00614858">
        <w:rPr>
          <w:rFonts w:eastAsia="標楷體" w:hint="eastAsia"/>
          <w:sz w:val="22"/>
        </w:rPr>
        <w:t>」並傳真至本中心後，方予</w:t>
      </w:r>
      <w:proofErr w:type="gramStart"/>
      <w:r w:rsidRPr="00614858">
        <w:rPr>
          <w:rFonts w:eastAsia="標楷體" w:hint="eastAsia"/>
          <w:sz w:val="22"/>
        </w:rPr>
        <w:t>受理改帳</w:t>
      </w:r>
      <w:proofErr w:type="gramEnd"/>
      <w:r w:rsidRPr="00614858">
        <w:rPr>
          <w:rFonts w:eastAsia="標楷體" w:hint="eastAsia"/>
          <w:sz w:val="22"/>
        </w:rPr>
        <w:t>。</w:t>
      </w:r>
    </w:p>
    <w:p w:rsidR="00614858" w:rsidRPr="00614858" w:rsidRDefault="00614858" w:rsidP="00A36544">
      <w:pPr>
        <w:numPr>
          <w:ilvl w:val="0"/>
          <w:numId w:val="30"/>
        </w:numPr>
        <w:tabs>
          <w:tab w:val="left" w:pos="3318"/>
        </w:tabs>
        <w:spacing w:line="280" w:lineRule="exact"/>
        <w:ind w:left="346" w:hanging="272"/>
        <w:jc w:val="both"/>
        <w:rPr>
          <w:rFonts w:eastAsia="標楷體"/>
          <w:sz w:val="22"/>
        </w:rPr>
      </w:pPr>
      <w:r w:rsidRPr="00614858">
        <w:rPr>
          <w:rFonts w:eastAsia="標楷體" w:hint="eastAsia"/>
          <w:sz w:val="22"/>
        </w:rPr>
        <w:t>證券經紀商因發生錯帳申請</w:t>
      </w:r>
      <w:proofErr w:type="gramStart"/>
      <w:r w:rsidRPr="00614858">
        <w:rPr>
          <w:rFonts w:eastAsia="標楷體" w:hint="eastAsia"/>
          <w:sz w:val="22"/>
        </w:rPr>
        <w:t>改帳者</w:t>
      </w:r>
      <w:proofErr w:type="gramEnd"/>
      <w:r w:rsidRPr="00614858">
        <w:rPr>
          <w:rFonts w:eastAsia="標楷體" w:hint="eastAsia"/>
          <w:sz w:val="22"/>
        </w:rPr>
        <w:t>，如改列為</w:t>
      </w:r>
      <w:proofErr w:type="gramStart"/>
      <w:r w:rsidRPr="00614858">
        <w:rPr>
          <w:rFonts w:eastAsia="標楷體" w:hint="eastAsia"/>
          <w:sz w:val="22"/>
        </w:rPr>
        <w:t>錯帳專戶</w:t>
      </w:r>
      <w:proofErr w:type="gramEnd"/>
      <w:r w:rsidRPr="00614858">
        <w:rPr>
          <w:rFonts w:eastAsia="標楷體" w:hint="eastAsia"/>
          <w:sz w:val="22"/>
        </w:rPr>
        <w:t>之交易，證券商應於申報後為買回或轉賣處理。</w:t>
      </w:r>
    </w:p>
    <w:p w:rsidR="00614858" w:rsidRPr="00614858" w:rsidRDefault="00614858" w:rsidP="00A36544">
      <w:pPr>
        <w:numPr>
          <w:ilvl w:val="0"/>
          <w:numId w:val="30"/>
        </w:numPr>
        <w:tabs>
          <w:tab w:val="left" w:pos="3318"/>
        </w:tabs>
        <w:spacing w:line="280" w:lineRule="exact"/>
        <w:ind w:left="346" w:hanging="272"/>
        <w:jc w:val="both"/>
        <w:rPr>
          <w:rFonts w:eastAsia="標楷體"/>
          <w:sz w:val="22"/>
        </w:rPr>
      </w:pPr>
      <w:r w:rsidRPr="00614858">
        <w:rPr>
          <w:rFonts w:eastAsia="標楷體" w:hint="eastAsia"/>
          <w:sz w:val="22"/>
        </w:rPr>
        <w:t>因可歸責於客戶之事由致更正帳號者，證券經紀商應依客戶所提示之更正前後帳號雙方同意之「更正帳號申請書」（適用一般上櫃股票之格式）辦理</w:t>
      </w:r>
      <w:proofErr w:type="gramStart"/>
      <w:r w:rsidRPr="00614858">
        <w:rPr>
          <w:rFonts w:eastAsia="標楷體" w:hint="eastAsia"/>
          <w:sz w:val="22"/>
        </w:rPr>
        <w:t>申請改帳作業</w:t>
      </w:r>
      <w:proofErr w:type="gramEnd"/>
      <w:r w:rsidRPr="00614858">
        <w:rPr>
          <w:rFonts w:eastAsia="標楷體" w:hint="eastAsia"/>
          <w:sz w:val="22"/>
        </w:rPr>
        <w:t>。</w:t>
      </w:r>
    </w:p>
    <w:p w:rsidR="00614858" w:rsidRPr="00614858" w:rsidRDefault="00614858" w:rsidP="00A36544">
      <w:pPr>
        <w:numPr>
          <w:ilvl w:val="0"/>
          <w:numId w:val="30"/>
        </w:numPr>
        <w:tabs>
          <w:tab w:val="left" w:pos="3318"/>
        </w:tabs>
        <w:spacing w:line="280" w:lineRule="exact"/>
        <w:ind w:left="346" w:hanging="272"/>
        <w:jc w:val="both"/>
        <w:rPr>
          <w:rFonts w:eastAsia="標楷體"/>
          <w:sz w:val="22"/>
        </w:rPr>
      </w:pPr>
      <w:r w:rsidRPr="00614858">
        <w:rPr>
          <w:rFonts w:eastAsia="標楷體" w:hint="eastAsia"/>
          <w:sz w:val="22"/>
        </w:rPr>
        <w:t>證券經紀商因申請</w:t>
      </w:r>
      <w:proofErr w:type="gramStart"/>
      <w:r w:rsidRPr="00614858">
        <w:rPr>
          <w:rFonts w:eastAsia="標楷體" w:hint="eastAsia"/>
          <w:sz w:val="22"/>
        </w:rPr>
        <w:t>改帳致</w:t>
      </w:r>
      <w:proofErr w:type="gramEnd"/>
      <w:r w:rsidRPr="00614858">
        <w:rPr>
          <w:rFonts w:eastAsia="標楷體" w:hint="eastAsia"/>
          <w:sz w:val="22"/>
        </w:rPr>
        <w:t>發生客戶權益損失或其他糾紛，應自行負責。</w:t>
      </w:r>
    </w:p>
    <w:p w:rsidR="00614858" w:rsidRPr="00614858" w:rsidRDefault="00614858" w:rsidP="00A36544">
      <w:pPr>
        <w:numPr>
          <w:ilvl w:val="0"/>
          <w:numId w:val="30"/>
        </w:numPr>
        <w:tabs>
          <w:tab w:val="left" w:pos="3318"/>
        </w:tabs>
        <w:spacing w:line="280" w:lineRule="exact"/>
        <w:ind w:left="346" w:hanging="272"/>
        <w:jc w:val="both"/>
        <w:rPr>
          <w:rFonts w:eastAsia="標楷體"/>
          <w:b/>
          <w:sz w:val="22"/>
        </w:rPr>
      </w:pPr>
      <w:r w:rsidRPr="00614858">
        <w:rPr>
          <w:rFonts w:eastAsia="標楷體" w:hint="eastAsia"/>
          <w:b/>
          <w:sz w:val="22"/>
        </w:rPr>
        <w:t>為爭取處理時效，請先行</w:t>
      </w:r>
      <w:proofErr w:type="gramStart"/>
      <w:r w:rsidRPr="00614858">
        <w:rPr>
          <w:rFonts w:eastAsia="標楷體" w:hint="eastAsia"/>
          <w:b/>
          <w:sz w:val="22"/>
        </w:rPr>
        <w:t>傳真改帳申請書</w:t>
      </w:r>
      <w:proofErr w:type="gramEnd"/>
      <w:r w:rsidRPr="00614858">
        <w:rPr>
          <w:rFonts w:eastAsia="標楷體" w:hint="eastAsia"/>
          <w:b/>
          <w:sz w:val="22"/>
        </w:rPr>
        <w:t>至本中心</w:t>
      </w:r>
      <w:proofErr w:type="gramStart"/>
      <w:r w:rsidRPr="00614858">
        <w:rPr>
          <w:rFonts w:eastAsia="標楷體" w:hint="eastAsia"/>
          <w:b/>
          <w:sz w:val="22"/>
        </w:rPr>
        <w:t>（</w:t>
      </w:r>
      <w:proofErr w:type="gramEnd"/>
      <w:r w:rsidRPr="00614858">
        <w:rPr>
          <w:rFonts w:eastAsia="標楷體" w:hint="eastAsia"/>
          <w:b/>
          <w:sz w:val="22"/>
        </w:rPr>
        <w:t>傳真：</w:t>
      </w:r>
      <w:r w:rsidRPr="00614858">
        <w:rPr>
          <w:rFonts w:eastAsia="標楷體"/>
          <w:b/>
          <w:sz w:val="22"/>
        </w:rPr>
        <w:t>(</w:t>
      </w:r>
      <w:r w:rsidRPr="00614858">
        <w:rPr>
          <w:rFonts w:eastAsia="標楷體" w:hint="eastAsia"/>
          <w:b/>
          <w:sz w:val="22"/>
        </w:rPr>
        <w:t>02)</w:t>
      </w:r>
      <w:r w:rsidRPr="00614858">
        <w:rPr>
          <w:rFonts w:eastAsia="標楷體"/>
          <w:b/>
          <w:sz w:val="22"/>
        </w:rPr>
        <w:t>236</w:t>
      </w:r>
      <w:r w:rsidRPr="00614858">
        <w:rPr>
          <w:rFonts w:eastAsia="標楷體" w:hint="eastAsia"/>
          <w:b/>
          <w:sz w:val="22"/>
        </w:rPr>
        <w:t>9</w:t>
      </w:r>
      <w:r w:rsidRPr="00614858">
        <w:rPr>
          <w:rFonts w:eastAsia="標楷體"/>
          <w:b/>
          <w:sz w:val="22"/>
        </w:rPr>
        <w:t>-</w:t>
      </w:r>
      <w:r w:rsidRPr="00614858">
        <w:rPr>
          <w:rFonts w:eastAsia="標楷體" w:hint="eastAsia"/>
          <w:b/>
          <w:sz w:val="22"/>
        </w:rPr>
        <w:t>9551</w:t>
      </w:r>
      <w:r w:rsidRPr="00614858">
        <w:rPr>
          <w:rFonts w:eastAsia="標楷體" w:hint="eastAsia"/>
          <w:b/>
          <w:sz w:val="22"/>
        </w:rPr>
        <w:t>、</w:t>
      </w:r>
      <w:r w:rsidRPr="00614858">
        <w:rPr>
          <w:rFonts w:eastAsia="標楷體"/>
          <w:b/>
          <w:sz w:val="22"/>
        </w:rPr>
        <w:t>(02)</w:t>
      </w:r>
      <w:r w:rsidRPr="00614858">
        <w:rPr>
          <w:rFonts w:eastAsia="標楷體" w:hint="eastAsia"/>
          <w:b/>
          <w:sz w:val="22"/>
        </w:rPr>
        <w:t>2369-9552</w:t>
      </w:r>
      <w:r w:rsidRPr="00614858">
        <w:rPr>
          <w:rFonts w:eastAsia="標楷體" w:hint="eastAsia"/>
          <w:b/>
          <w:sz w:val="22"/>
        </w:rPr>
        <w:t>、</w:t>
      </w:r>
      <w:r w:rsidRPr="00614858">
        <w:rPr>
          <w:rFonts w:eastAsia="標楷體"/>
          <w:b/>
          <w:sz w:val="22"/>
        </w:rPr>
        <w:t>(02)</w:t>
      </w:r>
      <w:r w:rsidRPr="00614858">
        <w:rPr>
          <w:rFonts w:eastAsia="標楷體" w:hint="eastAsia"/>
          <w:b/>
          <w:sz w:val="22"/>
        </w:rPr>
        <w:t>2369-0682</w:t>
      </w:r>
      <w:proofErr w:type="gramStart"/>
      <w:r w:rsidRPr="00614858">
        <w:rPr>
          <w:rFonts w:eastAsia="標楷體" w:hint="eastAsia"/>
          <w:b/>
          <w:sz w:val="22"/>
        </w:rPr>
        <w:t>）</w:t>
      </w:r>
      <w:proofErr w:type="gramEnd"/>
      <w:r w:rsidRPr="00614858">
        <w:rPr>
          <w:rFonts w:eastAsia="標楷體" w:hint="eastAsia"/>
          <w:b/>
          <w:sz w:val="22"/>
        </w:rPr>
        <w:t>，並以電話通知本中心交易部人員，電話：</w:t>
      </w:r>
      <w:r w:rsidRPr="00614858">
        <w:rPr>
          <w:rFonts w:eastAsia="標楷體"/>
          <w:b/>
          <w:sz w:val="22"/>
        </w:rPr>
        <w:t>(02)</w:t>
      </w:r>
      <w:r w:rsidRPr="00614858">
        <w:rPr>
          <w:rFonts w:eastAsia="標楷體" w:hint="eastAsia"/>
          <w:b/>
          <w:sz w:val="22"/>
        </w:rPr>
        <w:t>2369</w:t>
      </w:r>
      <w:r>
        <w:rPr>
          <w:rFonts w:eastAsia="標楷體" w:hint="eastAsia"/>
          <w:b/>
          <w:sz w:val="22"/>
        </w:rPr>
        <w:t>-</w:t>
      </w:r>
      <w:r w:rsidRPr="00614858">
        <w:rPr>
          <w:rFonts w:eastAsia="標楷體" w:hint="eastAsia"/>
          <w:b/>
          <w:sz w:val="22"/>
        </w:rPr>
        <w:t>9555</w:t>
      </w:r>
      <w:r w:rsidRPr="00614858">
        <w:rPr>
          <w:rFonts w:eastAsia="標楷體" w:hint="eastAsia"/>
          <w:b/>
          <w:sz w:val="22"/>
        </w:rPr>
        <w:t>轉交易部承辦人，申請書正本應於成交日起三個營業日內送交本中心</w:t>
      </w:r>
      <w:r w:rsidRPr="00614858">
        <w:rPr>
          <w:rFonts w:eastAsia="標楷體" w:hint="eastAsia"/>
          <w:b/>
          <w:sz w:val="22"/>
        </w:rPr>
        <w:t>(100</w:t>
      </w:r>
      <w:r w:rsidRPr="00614858">
        <w:rPr>
          <w:rFonts w:eastAsia="標楷體" w:hint="eastAsia"/>
          <w:b/>
          <w:sz w:val="22"/>
        </w:rPr>
        <w:t>台北市羅斯福路二段</w:t>
      </w:r>
      <w:r w:rsidRPr="00614858">
        <w:rPr>
          <w:rFonts w:eastAsia="標楷體" w:hint="eastAsia"/>
          <w:b/>
          <w:sz w:val="22"/>
        </w:rPr>
        <w:t>100</w:t>
      </w:r>
      <w:r w:rsidRPr="00614858">
        <w:rPr>
          <w:rFonts w:eastAsia="標楷體" w:hint="eastAsia"/>
          <w:b/>
          <w:sz w:val="22"/>
        </w:rPr>
        <w:t>號</w:t>
      </w:r>
      <w:r w:rsidRPr="00614858">
        <w:rPr>
          <w:rFonts w:eastAsia="標楷體" w:hint="eastAsia"/>
          <w:b/>
          <w:sz w:val="22"/>
        </w:rPr>
        <w:t>16</w:t>
      </w:r>
      <w:r w:rsidRPr="00614858">
        <w:rPr>
          <w:rFonts w:eastAsia="標楷體" w:hint="eastAsia"/>
          <w:b/>
          <w:sz w:val="22"/>
        </w:rPr>
        <w:t>樓</w:t>
      </w:r>
      <w:r w:rsidRPr="00614858">
        <w:rPr>
          <w:rFonts w:eastAsia="標楷體" w:hint="eastAsia"/>
          <w:b/>
          <w:sz w:val="22"/>
        </w:rPr>
        <w:t xml:space="preserve"> </w:t>
      </w:r>
      <w:r w:rsidRPr="00614858">
        <w:rPr>
          <w:rFonts w:eastAsia="標楷體" w:hint="eastAsia"/>
          <w:b/>
          <w:sz w:val="22"/>
        </w:rPr>
        <w:t>註明</w:t>
      </w:r>
      <w:r w:rsidRPr="00614858">
        <w:rPr>
          <w:rFonts w:eastAsia="標楷體" w:hint="eastAsia"/>
          <w:b/>
          <w:sz w:val="22"/>
        </w:rPr>
        <w:t>:</w:t>
      </w:r>
      <w:proofErr w:type="gramStart"/>
      <w:r w:rsidRPr="00614858">
        <w:rPr>
          <w:rFonts w:eastAsia="標楷體" w:hint="eastAsia"/>
          <w:b/>
          <w:sz w:val="22"/>
        </w:rPr>
        <w:t>基金改帳</w:t>
      </w:r>
      <w:proofErr w:type="gramEnd"/>
      <w:r w:rsidRPr="00614858">
        <w:rPr>
          <w:rFonts w:eastAsia="標楷體" w:hint="eastAsia"/>
          <w:b/>
          <w:sz w:val="22"/>
        </w:rPr>
        <w:t>)</w:t>
      </w:r>
      <w:r w:rsidRPr="00614858">
        <w:rPr>
          <w:rFonts w:eastAsia="標楷體" w:hint="eastAsia"/>
          <w:b/>
          <w:sz w:val="22"/>
        </w:rPr>
        <w:t>備查。</w:t>
      </w:r>
    </w:p>
    <w:p w:rsidR="00614858" w:rsidRPr="00BF2FDB" w:rsidRDefault="00614858" w:rsidP="00A36544">
      <w:pPr>
        <w:spacing w:before="120" w:line="280" w:lineRule="exact"/>
        <w:ind w:right="-516"/>
        <w:jc w:val="both"/>
        <w:rPr>
          <w:rFonts w:eastAsia="標楷體"/>
          <w:b/>
        </w:rPr>
      </w:pPr>
      <w:r w:rsidRPr="00BF2FDB">
        <w:rPr>
          <w:rFonts w:eastAsia="標楷體" w:hint="eastAsia"/>
          <w:b/>
        </w:rPr>
        <w:t>＝＝＝＝＝＝＝＝＝＝＝＝</w:t>
      </w:r>
      <w:r w:rsidR="00A36544" w:rsidRPr="00BF2FDB">
        <w:rPr>
          <w:rFonts w:eastAsia="標楷體" w:hint="eastAsia"/>
          <w:b/>
        </w:rPr>
        <w:t>＝</w:t>
      </w:r>
      <w:r w:rsidRPr="00BF2FDB">
        <w:rPr>
          <w:rFonts w:eastAsia="標楷體" w:hint="eastAsia"/>
          <w:b/>
        </w:rPr>
        <w:t>（以下資料為櫃買中心填寫）＝＝＝＝＝＝＝＝＝＝＝＝＝</w:t>
      </w:r>
    </w:p>
    <w:p w:rsidR="00614858" w:rsidRPr="00BF2FDB" w:rsidRDefault="00614858" w:rsidP="00A36544">
      <w:pPr>
        <w:spacing w:line="280" w:lineRule="exact"/>
        <w:ind w:right="-516"/>
        <w:rPr>
          <w:rFonts w:eastAsia="標楷體"/>
          <w:b/>
        </w:rPr>
      </w:pPr>
      <w:r w:rsidRPr="00BF2FDB">
        <w:rPr>
          <w:rFonts w:eastAsia="標楷體" w:hint="eastAsia"/>
          <w:b/>
        </w:rPr>
        <w:t>管理單位：交易部</w:t>
      </w:r>
      <w:r w:rsidRPr="00BF2FDB">
        <w:rPr>
          <w:rFonts w:eastAsia="標楷體"/>
          <w:b/>
        </w:rPr>
        <w:tab/>
      </w:r>
      <w:r w:rsidRPr="00BF2FDB">
        <w:rPr>
          <w:rFonts w:eastAsia="標楷體" w:hint="eastAsia"/>
          <w:b/>
        </w:rPr>
        <w:t>主管：</w:t>
      </w:r>
      <w:r w:rsidRPr="00BF2FDB">
        <w:rPr>
          <w:rFonts w:eastAsia="標楷體"/>
          <w:b/>
          <w:u w:val="single"/>
        </w:rPr>
        <w:t xml:space="preserve">          </w:t>
      </w:r>
      <w:r w:rsidRPr="00BF2FDB">
        <w:rPr>
          <w:rFonts w:eastAsia="標楷體"/>
          <w:b/>
          <w:u w:val="single"/>
        </w:rPr>
        <w:tab/>
      </w:r>
      <w:r w:rsidR="00A36544" w:rsidRPr="00A36544">
        <w:rPr>
          <w:rFonts w:eastAsia="標楷體" w:hint="eastAsia"/>
          <w:b/>
        </w:rPr>
        <w:t xml:space="preserve"> </w:t>
      </w:r>
      <w:r w:rsidRPr="00BF2FDB">
        <w:rPr>
          <w:rFonts w:eastAsia="標楷體" w:hint="eastAsia"/>
          <w:b/>
        </w:rPr>
        <w:t>複核：</w:t>
      </w:r>
      <w:r w:rsidR="008D4D1B" w:rsidRPr="00BF2FDB">
        <w:rPr>
          <w:rFonts w:eastAsia="標楷體"/>
          <w:b/>
          <w:u w:val="single"/>
        </w:rPr>
        <w:t xml:space="preserve"> </w:t>
      </w:r>
      <w:r w:rsidR="008D4D1B" w:rsidRPr="00BF2FDB">
        <w:rPr>
          <w:rFonts w:eastAsia="標楷體" w:hint="eastAsia"/>
          <w:b/>
          <w:u w:val="single"/>
        </w:rPr>
        <w:t xml:space="preserve">     </w:t>
      </w:r>
      <w:r w:rsidR="008D4D1B" w:rsidRPr="00BF2FDB">
        <w:rPr>
          <w:rFonts w:eastAsia="標楷體"/>
          <w:b/>
          <w:u w:val="single"/>
        </w:rPr>
        <w:t xml:space="preserve">   </w:t>
      </w:r>
      <w:r w:rsidR="00A36544">
        <w:rPr>
          <w:rFonts w:eastAsia="標楷體" w:hint="eastAsia"/>
          <w:b/>
          <w:u w:val="single"/>
        </w:rPr>
        <w:t xml:space="preserve"> </w:t>
      </w:r>
      <w:r w:rsidR="008D4D1B" w:rsidRPr="00BF2FDB">
        <w:rPr>
          <w:rFonts w:eastAsia="標楷體"/>
          <w:b/>
          <w:u w:val="single"/>
        </w:rPr>
        <w:t xml:space="preserve">  </w:t>
      </w:r>
      <w:r w:rsidR="008D4D1B" w:rsidRPr="00A36544">
        <w:rPr>
          <w:rFonts w:eastAsia="標楷體"/>
          <w:b/>
        </w:rPr>
        <w:t xml:space="preserve"> </w:t>
      </w:r>
      <w:r w:rsidRPr="00BF2FDB">
        <w:rPr>
          <w:rFonts w:eastAsia="標楷體" w:hint="eastAsia"/>
          <w:b/>
        </w:rPr>
        <w:t>經辦：</w:t>
      </w:r>
      <w:r w:rsidRPr="00BF2FDB">
        <w:rPr>
          <w:rFonts w:eastAsia="標楷體"/>
          <w:b/>
          <w:u w:val="single"/>
        </w:rPr>
        <w:t xml:space="preserve"> </w:t>
      </w:r>
      <w:r w:rsidRPr="00BF2FDB">
        <w:rPr>
          <w:rFonts w:eastAsia="標楷體" w:hint="eastAsia"/>
          <w:b/>
          <w:u w:val="single"/>
        </w:rPr>
        <w:t xml:space="preserve">     </w:t>
      </w:r>
      <w:r w:rsidRPr="00BF2FDB">
        <w:rPr>
          <w:rFonts w:eastAsia="標楷體"/>
          <w:b/>
          <w:u w:val="single"/>
        </w:rPr>
        <w:t xml:space="preserve">      </w:t>
      </w:r>
    </w:p>
    <w:p w:rsidR="00614858" w:rsidRPr="00BF2FDB" w:rsidRDefault="00614858" w:rsidP="00614858">
      <w:pPr>
        <w:spacing w:after="120"/>
        <w:jc w:val="center"/>
        <w:rPr>
          <w:rFonts w:ascii="華康儷粗黑" w:eastAsia="華康儷粗黑"/>
          <w:sz w:val="32"/>
        </w:rPr>
      </w:pPr>
      <w:r w:rsidRPr="00BF2FDB">
        <w:rPr>
          <w:rFonts w:eastAsia="標楷體"/>
        </w:rPr>
        <w:br w:type="page"/>
      </w:r>
      <w:r w:rsidRPr="00BF2FDB">
        <w:rPr>
          <w:rFonts w:ascii="華康儷粗黑" w:eastAsia="華康儷粗黑" w:hint="eastAsia"/>
          <w:sz w:val="32"/>
          <w:u w:val="single"/>
        </w:rPr>
        <w:lastRenderedPageBreak/>
        <w:t>開放式基金受益憑證成交</w:t>
      </w:r>
      <w:proofErr w:type="gramStart"/>
      <w:r w:rsidRPr="00BF2FDB">
        <w:rPr>
          <w:rFonts w:ascii="華康儷粗黑" w:eastAsia="華康儷粗黑" w:hint="eastAsia"/>
          <w:sz w:val="32"/>
          <w:u w:val="single"/>
        </w:rPr>
        <w:t>資料改帳申請書</w:t>
      </w:r>
      <w:proofErr w:type="gramEnd"/>
      <w:r w:rsidRPr="00BF2FDB">
        <w:rPr>
          <w:rFonts w:ascii="華康儷粗黑" w:eastAsia="華康儷粗黑" w:hint="eastAsia"/>
          <w:sz w:val="32"/>
          <w:u w:val="single"/>
        </w:rPr>
        <w:t xml:space="preserve"> - 乙聯</w:t>
      </w:r>
    </w:p>
    <w:p w:rsidR="00614858" w:rsidRPr="00BF2FDB" w:rsidRDefault="00614858" w:rsidP="00614858">
      <w:pPr>
        <w:tabs>
          <w:tab w:val="left" w:pos="6240"/>
        </w:tabs>
        <w:spacing w:after="120"/>
        <w:ind w:right="-874"/>
        <w:jc w:val="both"/>
        <w:rPr>
          <w:rFonts w:eastAsia="標楷體"/>
          <w:b/>
        </w:rPr>
      </w:pPr>
      <w:proofErr w:type="gramStart"/>
      <w:r w:rsidRPr="008D4D1B">
        <w:rPr>
          <w:rFonts w:eastAsia="標楷體" w:hint="eastAsia"/>
          <w:b/>
          <w:bdr w:val="single" w:sz="4" w:space="0" w:color="auto"/>
          <w:shd w:val="pct15" w:color="auto" w:fill="FFFFFF"/>
        </w:rPr>
        <w:t>配合改帳</w:t>
      </w:r>
      <w:r w:rsidRPr="00BF2FDB">
        <w:rPr>
          <w:rFonts w:eastAsia="標楷體" w:hint="eastAsia"/>
          <w:b/>
        </w:rPr>
        <w:t>證券商</w:t>
      </w:r>
      <w:proofErr w:type="gramEnd"/>
      <w:r w:rsidRPr="00BF2FDB">
        <w:rPr>
          <w:rFonts w:eastAsia="標楷體" w:hint="eastAsia"/>
          <w:b/>
        </w:rPr>
        <w:t>代號：</w:t>
      </w:r>
      <w:r w:rsidRPr="00BF2FDB">
        <w:rPr>
          <w:rFonts w:eastAsia="標楷體" w:hint="eastAsia"/>
          <w:b/>
          <w:u w:val="single"/>
        </w:rPr>
        <w:t xml:space="preserve">              </w:t>
      </w:r>
      <w:r w:rsidRPr="00BF2FDB">
        <w:rPr>
          <w:rFonts w:eastAsia="標楷體" w:hint="eastAsia"/>
          <w:b/>
        </w:rPr>
        <w:tab/>
      </w:r>
      <w:r w:rsidRPr="00BF2FDB">
        <w:rPr>
          <w:rFonts w:eastAsia="標楷體" w:hint="eastAsia"/>
          <w:b/>
        </w:rPr>
        <w:t>成交日期：</w:t>
      </w:r>
      <w:r w:rsidRPr="00BF2FDB">
        <w:rPr>
          <w:rFonts w:eastAsia="標楷體" w:hint="eastAsia"/>
          <w:b/>
          <w:u w:val="single"/>
        </w:rPr>
        <w:t xml:space="preserve">   </w:t>
      </w:r>
      <w:r w:rsidRPr="00BF2FDB">
        <w:rPr>
          <w:rFonts w:eastAsia="標楷體" w:hint="eastAsia"/>
          <w:b/>
        </w:rPr>
        <w:t>年</w:t>
      </w:r>
      <w:r w:rsidRPr="00BF2FDB">
        <w:rPr>
          <w:rFonts w:eastAsia="標楷體" w:hint="eastAsia"/>
          <w:b/>
          <w:u w:val="single"/>
        </w:rPr>
        <w:t xml:space="preserve">   </w:t>
      </w:r>
      <w:r w:rsidRPr="00BF2FDB">
        <w:rPr>
          <w:rFonts w:eastAsia="標楷體" w:hint="eastAsia"/>
          <w:b/>
        </w:rPr>
        <w:t>月</w:t>
      </w:r>
      <w:r w:rsidRPr="00BF2FDB">
        <w:rPr>
          <w:rFonts w:eastAsia="標楷體" w:hint="eastAsia"/>
          <w:b/>
          <w:u w:val="single"/>
        </w:rPr>
        <w:t xml:space="preserve">   </w:t>
      </w:r>
      <w:r w:rsidRPr="00BF2FDB">
        <w:rPr>
          <w:rFonts w:eastAsia="標楷體" w:hint="eastAsia"/>
          <w:b/>
        </w:rPr>
        <w:t>日</w:t>
      </w:r>
    </w:p>
    <w:p w:rsidR="00614858" w:rsidRPr="00BF2FDB" w:rsidRDefault="00614858" w:rsidP="00A36544">
      <w:pPr>
        <w:tabs>
          <w:tab w:val="left" w:pos="6240"/>
        </w:tabs>
        <w:spacing w:line="280" w:lineRule="exact"/>
        <w:ind w:right="-873"/>
        <w:jc w:val="both"/>
        <w:rPr>
          <w:rFonts w:eastAsia="標楷體"/>
          <w:b/>
        </w:rPr>
      </w:pPr>
      <w:r w:rsidRPr="00BF2FDB">
        <w:rPr>
          <w:rFonts w:eastAsia="標楷體" w:hint="eastAsia"/>
          <w:b/>
        </w:rPr>
        <w:t>一、</w:t>
      </w:r>
      <w:proofErr w:type="gramStart"/>
      <w:r w:rsidRPr="00BF2FDB">
        <w:rPr>
          <w:rFonts w:eastAsia="標楷體" w:hint="eastAsia"/>
          <w:b/>
        </w:rPr>
        <w:t>改帳方式</w:t>
      </w:r>
      <w:proofErr w:type="gramEnd"/>
      <w:r w:rsidRPr="00BF2FDB">
        <w:rPr>
          <w:rFonts w:eastAsia="標楷體" w:hint="eastAsia"/>
          <w:b/>
        </w:rPr>
        <w:t>：</w:t>
      </w:r>
      <w:r w:rsidRPr="00BF2FDB">
        <w:rPr>
          <w:rFonts w:eastAsia="標楷體" w:hint="eastAsia"/>
        </w:rPr>
        <w:t>□</w:t>
      </w:r>
      <w:r w:rsidRPr="00BF2FDB">
        <w:rPr>
          <w:rFonts w:eastAsia="標楷體" w:hint="eastAsia"/>
        </w:rPr>
        <w:t xml:space="preserve"> 1.</w:t>
      </w:r>
      <w:r w:rsidRPr="00BF2FDB">
        <w:rPr>
          <w:rFonts w:eastAsia="標楷體" w:hint="eastAsia"/>
          <w:b/>
        </w:rPr>
        <w:t>更正錯誤；</w:t>
      </w:r>
      <w:r w:rsidRPr="00BF2FDB">
        <w:rPr>
          <w:rFonts w:eastAsia="標楷體" w:hint="eastAsia"/>
          <w:b/>
        </w:rPr>
        <w:t xml:space="preserve"> </w:t>
      </w:r>
      <w:r w:rsidRPr="00BF2FDB">
        <w:rPr>
          <w:rFonts w:eastAsia="標楷體" w:hint="eastAsia"/>
        </w:rPr>
        <w:t>□</w:t>
      </w:r>
      <w:r w:rsidRPr="00BF2FDB">
        <w:rPr>
          <w:rFonts w:eastAsia="標楷體" w:hint="eastAsia"/>
        </w:rPr>
        <w:t xml:space="preserve"> 2.</w:t>
      </w:r>
      <w:r w:rsidRPr="00BF2FDB">
        <w:rPr>
          <w:rFonts w:eastAsia="標楷體" w:hint="eastAsia"/>
          <w:b/>
        </w:rPr>
        <w:t>取消交易</w:t>
      </w:r>
    </w:p>
    <w:p w:rsidR="00614858" w:rsidRPr="00BF2FDB" w:rsidRDefault="00614858" w:rsidP="00A36544">
      <w:pPr>
        <w:tabs>
          <w:tab w:val="left" w:pos="6240"/>
        </w:tabs>
        <w:spacing w:after="120" w:line="280" w:lineRule="exact"/>
        <w:ind w:right="-874"/>
        <w:jc w:val="both"/>
        <w:rPr>
          <w:rFonts w:eastAsia="標楷體"/>
          <w:b/>
        </w:rPr>
      </w:pPr>
      <w:r w:rsidRPr="00BF2FDB">
        <w:rPr>
          <w:rFonts w:eastAsia="標楷體" w:hint="eastAsia"/>
          <w:b/>
        </w:rPr>
        <w:t>二、</w:t>
      </w:r>
      <w:proofErr w:type="gramStart"/>
      <w:r w:rsidRPr="00BF2FDB">
        <w:rPr>
          <w:rFonts w:eastAsia="標楷體" w:hint="eastAsia"/>
          <w:b/>
        </w:rPr>
        <w:t>改帳內容</w:t>
      </w:r>
      <w:proofErr w:type="gramEnd"/>
      <w:r w:rsidRPr="00BF2FDB">
        <w:rPr>
          <w:rFonts w:eastAsia="標楷體" w:hint="eastAsia"/>
          <w:b/>
        </w:rPr>
        <w:t>：</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1170"/>
        <w:gridCol w:w="1170"/>
        <w:gridCol w:w="1170"/>
        <w:gridCol w:w="402"/>
        <w:gridCol w:w="425"/>
        <w:gridCol w:w="1093"/>
        <w:gridCol w:w="1458"/>
        <w:gridCol w:w="1134"/>
        <w:gridCol w:w="1145"/>
      </w:tblGrid>
      <w:tr w:rsidR="00614858" w:rsidRPr="00BF2FDB" w:rsidTr="00460456">
        <w:trPr>
          <w:cantSplit/>
          <w:trHeight w:val="227"/>
        </w:trPr>
        <w:tc>
          <w:tcPr>
            <w:tcW w:w="1078" w:type="dxa"/>
            <w:vMerge w:val="restart"/>
            <w:tcBorders>
              <w:tl2br w:val="single" w:sz="4" w:space="0" w:color="auto"/>
              <w:tr2bl w:val="single" w:sz="4" w:space="0" w:color="auto"/>
            </w:tcBorders>
            <w:vAlign w:val="center"/>
          </w:tcPr>
          <w:p w:rsidR="00614858" w:rsidRPr="00BF2FDB" w:rsidRDefault="00614858" w:rsidP="00A36544">
            <w:pPr>
              <w:spacing w:line="280" w:lineRule="exact"/>
              <w:jc w:val="center"/>
              <w:rPr>
                <w:rFonts w:eastAsia="標楷體"/>
              </w:rPr>
            </w:pP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成交序號</w:t>
            </w: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客戶帳號</w:t>
            </w:r>
          </w:p>
        </w:tc>
        <w:tc>
          <w:tcPr>
            <w:tcW w:w="1170"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受益憑證代號</w:t>
            </w:r>
          </w:p>
        </w:tc>
        <w:tc>
          <w:tcPr>
            <w:tcW w:w="827" w:type="dxa"/>
            <w:gridSpan w:val="2"/>
            <w:vAlign w:val="center"/>
          </w:tcPr>
          <w:p w:rsidR="00614858" w:rsidRPr="00BF2FDB" w:rsidRDefault="00614858" w:rsidP="00A36544">
            <w:pPr>
              <w:spacing w:line="280" w:lineRule="exact"/>
              <w:jc w:val="center"/>
              <w:rPr>
                <w:rFonts w:eastAsia="標楷體"/>
                <w:b/>
              </w:rPr>
            </w:pPr>
            <w:r w:rsidRPr="00BF2FDB">
              <w:rPr>
                <w:rFonts w:eastAsia="標楷體" w:hint="eastAsia"/>
                <w:b/>
              </w:rPr>
              <w:t>買賣別</w:t>
            </w:r>
          </w:p>
        </w:tc>
        <w:tc>
          <w:tcPr>
            <w:tcW w:w="3685" w:type="dxa"/>
            <w:gridSpan w:val="3"/>
            <w:vAlign w:val="center"/>
          </w:tcPr>
          <w:p w:rsidR="00614858" w:rsidRPr="00BF2FDB" w:rsidRDefault="00614858" w:rsidP="00A36544">
            <w:pPr>
              <w:spacing w:line="280" w:lineRule="exact"/>
              <w:jc w:val="center"/>
              <w:rPr>
                <w:rFonts w:eastAsia="標楷體"/>
                <w:b/>
              </w:rPr>
            </w:pPr>
            <w:r w:rsidRPr="00BF2FDB">
              <w:rPr>
                <w:rFonts w:eastAsia="標楷體" w:hint="eastAsia"/>
                <w:b/>
              </w:rPr>
              <w:t>成交資料</w:t>
            </w:r>
          </w:p>
        </w:tc>
        <w:tc>
          <w:tcPr>
            <w:tcW w:w="1145" w:type="dxa"/>
            <w:vMerge w:val="restart"/>
            <w:vAlign w:val="center"/>
          </w:tcPr>
          <w:p w:rsidR="00614858" w:rsidRPr="00BF2FDB" w:rsidRDefault="00614858" w:rsidP="00A36544">
            <w:pPr>
              <w:spacing w:line="280" w:lineRule="exact"/>
              <w:jc w:val="center"/>
              <w:rPr>
                <w:rFonts w:eastAsia="標楷體"/>
                <w:b/>
              </w:rPr>
            </w:pPr>
            <w:r w:rsidRPr="00BF2FDB">
              <w:rPr>
                <w:rFonts w:eastAsia="標楷體" w:hint="eastAsia"/>
                <w:b/>
              </w:rPr>
              <w:t>成交時間</w:t>
            </w:r>
          </w:p>
        </w:tc>
      </w:tr>
      <w:tr w:rsidR="00614858" w:rsidRPr="00BF2FDB" w:rsidTr="00460456">
        <w:trPr>
          <w:cantSplit/>
          <w:trHeight w:val="339"/>
        </w:trPr>
        <w:tc>
          <w:tcPr>
            <w:tcW w:w="1078" w:type="dxa"/>
            <w:vMerge/>
            <w:tcBorders>
              <w:tl2br w:val="single" w:sz="4" w:space="0" w:color="auto"/>
              <w:tr2bl w:val="single" w:sz="4" w:space="0" w:color="auto"/>
            </w:tcBorders>
            <w:vAlign w:val="center"/>
          </w:tcPr>
          <w:p w:rsidR="00614858" w:rsidRPr="00BF2FDB" w:rsidRDefault="00614858" w:rsidP="00A36544">
            <w:pPr>
              <w:spacing w:line="280" w:lineRule="exact"/>
              <w:jc w:val="center"/>
              <w:rPr>
                <w:rFonts w:eastAsia="標楷體"/>
                <w:b/>
              </w:rPr>
            </w:pPr>
          </w:p>
        </w:tc>
        <w:tc>
          <w:tcPr>
            <w:tcW w:w="1170" w:type="dxa"/>
            <w:vMerge/>
            <w:vAlign w:val="center"/>
          </w:tcPr>
          <w:p w:rsidR="00614858" w:rsidRPr="00BF2FDB" w:rsidRDefault="00614858" w:rsidP="00A36544">
            <w:pPr>
              <w:spacing w:line="280" w:lineRule="exact"/>
              <w:jc w:val="center"/>
              <w:rPr>
                <w:rFonts w:eastAsia="標楷體"/>
              </w:rPr>
            </w:pPr>
          </w:p>
        </w:tc>
        <w:tc>
          <w:tcPr>
            <w:tcW w:w="1170" w:type="dxa"/>
            <w:vMerge/>
            <w:vAlign w:val="center"/>
          </w:tcPr>
          <w:p w:rsidR="00614858" w:rsidRPr="00BF2FDB" w:rsidRDefault="00614858" w:rsidP="00A36544">
            <w:pPr>
              <w:spacing w:line="280" w:lineRule="exact"/>
              <w:jc w:val="center"/>
              <w:rPr>
                <w:rFonts w:eastAsia="標楷體"/>
              </w:rPr>
            </w:pPr>
          </w:p>
        </w:tc>
        <w:tc>
          <w:tcPr>
            <w:tcW w:w="1170" w:type="dxa"/>
            <w:vMerge/>
            <w:vAlign w:val="center"/>
          </w:tcPr>
          <w:p w:rsidR="00614858" w:rsidRPr="00BF2FDB" w:rsidRDefault="00614858" w:rsidP="00A36544">
            <w:pPr>
              <w:spacing w:line="280" w:lineRule="exact"/>
              <w:jc w:val="center"/>
              <w:rPr>
                <w:rFonts w:eastAsia="標楷體"/>
              </w:rPr>
            </w:pPr>
          </w:p>
        </w:tc>
        <w:tc>
          <w:tcPr>
            <w:tcW w:w="402" w:type="dxa"/>
            <w:vAlign w:val="center"/>
          </w:tcPr>
          <w:p w:rsidR="00614858" w:rsidRPr="00BF2FDB" w:rsidRDefault="00614858" w:rsidP="00A36544">
            <w:pPr>
              <w:spacing w:line="280" w:lineRule="exact"/>
              <w:jc w:val="center"/>
              <w:rPr>
                <w:rFonts w:eastAsia="標楷體"/>
                <w:b/>
              </w:rPr>
            </w:pPr>
            <w:r w:rsidRPr="00BF2FDB">
              <w:rPr>
                <w:rFonts w:eastAsia="標楷體" w:hint="eastAsia"/>
                <w:b/>
              </w:rPr>
              <w:t>買</w:t>
            </w:r>
          </w:p>
        </w:tc>
        <w:tc>
          <w:tcPr>
            <w:tcW w:w="425" w:type="dxa"/>
            <w:vAlign w:val="center"/>
          </w:tcPr>
          <w:p w:rsidR="00614858" w:rsidRPr="00BF2FDB" w:rsidRDefault="00614858" w:rsidP="00A36544">
            <w:pPr>
              <w:spacing w:line="280" w:lineRule="exact"/>
              <w:jc w:val="center"/>
              <w:rPr>
                <w:rFonts w:eastAsia="標楷體"/>
                <w:b/>
              </w:rPr>
            </w:pPr>
            <w:r w:rsidRPr="00BF2FDB">
              <w:rPr>
                <w:rFonts w:eastAsia="標楷體" w:hint="eastAsia"/>
                <w:b/>
              </w:rPr>
              <w:t>賣</w:t>
            </w:r>
          </w:p>
        </w:tc>
        <w:tc>
          <w:tcPr>
            <w:tcW w:w="1093" w:type="dxa"/>
            <w:vAlign w:val="center"/>
          </w:tcPr>
          <w:p w:rsidR="00614858" w:rsidRPr="00BF2FDB" w:rsidRDefault="00614858" w:rsidP="00A36544">
            <w:pPr>
              <w:spacing w:line="280" w:lineRule="exact"/>
              <w:jc w:val="center"/>
              <w:rPr>
                <w:rFonts w:eastAsia="標楷體"/>
              </w:rPr>
            </w:pPr>
            <w:r w:rsidRPr="00BF2FDB">
              <w:rPr>
                <w:rFonts w:eastAsia="標楷體" w:hint="eastAsia"/>
                <w:b/>
              </w:rPr>
              <w:t>價格</w:t>
            </w:r>
            <w:r w:rsidRPr="00BF2FDB">
              <w:rPr>
                <w:rFonts w:eastAsia="標楷體"/>
                <w:b/>
              </w:rPr>
              <w:t>/</w:t>
            </w:r>
            <w:r w:rsidRPr="00BF2FDB">
              <w:rPr>
                <w:rFonts w:eastAsia="標楷體" w:hint="eastAsia"/>
                <w:b/>
              </w:rPr>
              <w:t>元</w:t>
            </w:r>
          </w:p>
        </w:tc>
        <w:tc>
          <w:tcPr>
            <w:tcW w:w="1458" w:type="dxa"/>
            <w:vAlign w:val="center"/>
          </w:tcPr>
          <w:p w:rsidR="00614858" w:rsidRPr="00BF2FDB" w:rsidRDefault="00614858" w:rsidP="00A36544">
            <w:pPr>
              <w:spacing w:line="280" w:lineRule="exact"/>
              <w:jc w:val="center"/>
              <w:rPr>
                <w:rFonts w:eastAsia="標楷體"/>
              </w:rPr>
            </w:pPr>
            <w:r w:rsidRPr="00BF2FDB">
              <w:rPr>
                <w:rFonts w:eastAsia="標楷體" w:hint="eastAsia"/>
                <w:b/>
              </w:rPr>
              <w:t>數量</w:t>
            </w:r>
            <w:r w:rsidRPr="00BF2FDB">
              <w:rPr>
                <w:rFonts w:eastAsia="標楷體"/>
                <w:b/>
              </w:rPr>
              <w:t>/</w:t>
            </w:r>
            <w:r w:rsidRPr="00BF2FDB">
              <w:rPr>
                <w:rFonts w:eastAsia="標楷體" w:hint="eastAsia"/>
                <w:b/>
              </w:rPr>
              <w:t>單位數</w:t>
            </w:r>
          </w:p>
        </w:tc>
        <w:tc>
          <w:tcPr>
            <w:tcW w:w="1134" w:type="dxa"/>
            <w:vAlign w:val="center"/>
          </w:tcPr>
          <w:p w:rsidR="00614858" w:rsidRPr="00BF2FDB" w:rsidRDefault="00614858" w:rsidP="00A36544">
            <w:pPr>
              <w:spacing w:line="280" w:lineRule="exact"/>
              <w:jc w:val="center"/>
              <w:rPr>
                <w:rFonts w:eastAsia="標楷體"/>
              </w:rPr>
            </w:pPr>
            <w:r w:rsidRPr="00BF2FDB">
              <w:rPr>
                <w:rFonts w:eastAsia="標楷體" w:hint="eastAsia"/>
                <w:b/>
              </w:rPr>
              <w:t>對方券商</w:t>
            </w:r>
          </w:p>
        </w:tc>
        <w:tc>
          <w:tcPr>
            <w:tcW w:w="1145" w:type="dxa"/>
            <w:vMerge/>
            <w:vAlign w:val="center"/>
          </w:tcPr>
          <w:p w:rsidR="00614858" w:rsidRPr="00BF2FDB" w:rsidRDefault="00614858" w:rsidP="00A36544">
            <w:pPr>
              <w:spacing w:line="280" w:lineRule="exact"/>
              <w:jc w:val="center"/>
              <w:rPr>
                <w:rFonts w:eastAsia="標楷體"/>
              </w:rPr>
            </w:pPr>
          </w:p>
        </w:tc>
      </w:tr>
      <w:tr w:rsidR="00614858" w:rsidRPr="00BF2FDB" w:rsidTr="00460456">
        <w:trPr>
          <w:cantSplit/>
          <w:trHeight w:val="564"/>
        </w:trPr>
        <w:tc>
          <w:tcPr>
            <w:tcW w:w="1078" w:type="dxa"/>
            <w:tcBorders>
              <w:bottom w:val="single" w:sz="8" w:space="0" w:color="auto"/>
            </w:tcBorders>
            <w:vAlign w:val="center"/>
          </w:tcPr>
          <w:p w:rsidR="00614858" w:rsidRPr="00BF2FDB" w:rsidRDefault="00614858" w:rsidP="00A36544">
            <w:pPr>
              <w:spacing w:line="280" w:lineRule="exact"/>
              <w:rPr>
                <w:rFonts w:eastAsia="標楷體"/>
              </w:rPr>
            </w:pPr>
            <w:r w:rsidRPr="00BF2FDB">
              <w:rPr>
                <w:rFonts w:eastAsia="標楷體" w:hint="eastAsia"/>
              </w:rPr>
              <w:t>原始資料</w:t>
            </w: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70" w:type="dxa"/>
            <w:tcBorders>
              <w:bottom w:val="single" w:sz="8" w:space="0" w:color="auto"/>
            </w:tcBorders>
            <w:vAlign w:val="center"/>
          </w:tcPr>
          <w:p w:rsidR="00614858" w:rsidRPr="00BF2FDB" w:rsidRDefault="00614858" w:rsidP="00A36544">
            <w:pPr>
              <w:spacing w:line="280" w:lineRule="exact"/>
              <w:rPr>
                <w:rFonts w:eastAsia="標楷體"/>
                <w:sz w:val="28"/>
              </w:rPr>
            </w:pPr>
            <w:r w:rsidRPr="00BF2FDB">
              <w:rPr>
                <w:rFonts w:eastAsia="標楷體" w:hint="eastAsia"/>
                <w:sz w:val="28"/>
              </w:rPr>
              <w:t>T</w:t>
            </w:r>
          </w:p>
        </w:tc>
        <w:tc>
          <w:tcPr>
            <w:tcW w:w="402"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425"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093"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458"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34" w:type="dxa"/>
            <w:tcBorders>
              <w:bottom w:val="single" w:sz="8" w:space="0" w:color="auto"/>
            </w:tcBorders>
            <w:vAlign w:val="center"/>
          </w:tcPr>
          <w:p w:rsidR="00614858" w:rsidRPr="00BF2FDB" w:rsidRDefault="00614858" w:rsidP="00A36544">
            <w:pPr>
              <w:spacing w:line="280" w:lineRule="exact"/>
              <w:rPr>
                <w:rFonts w:eastAsia="標楷體"/>
                <w:sz w:val="28"/>
              </w:rPr>
            </w:pPr>
          </w:p>
        </w:tc>
        <w:tc>
          <w:tcPr>
            <w:tcW w:w="1145" w:type="dxa"/>
            <w:tcBorders>
              <w:bottom w:val="single" w:sz="8" w:space="0" w:color="auto"/>
            </w:tcBorders>
            <w:vAlign w:val="center"/>
          </w:tcPr>
          <w:p w:rsidR="00614858" w:rsidRPr="00BF2FDB" w:rsidRDefault="00614858" w:rsidP="00A36544">
            <w:pPr>
              <w:spacing w:line="280" w:lineRule="exact"/>
              <w:rPr>
                <w:rFonts w:eastAsia="標楷體"/>
                <w:sz w:val="28"/>
              </w:rPr>
            </w:pPr>
          </w:p>
        </w:tc>
      </w:tr>
      <w:tr w:rsidR="00614858" w:rsidRPr="00BF2FDB" w:rsidTr="00460456">
        <w:trPr>
          <w:cantSplit/>
          <w:trHeight w:val="561"/>
        </w:trPr>
        <w:tc>
          <w:tcPr>
            <w:tcW w:w="1078"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rPr>
            </w:pPr>
            <w:r w:rsidRPr="00BF2FDB">
              <w:rPr>
                <w:rFonts w:eastAsia="標楷體" w:hint="eastAsia"/>
              </w:rPr>
              <w:t>更正資料</w:t>
            </w: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402"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425"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093"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c>
          <w:tcPr>
            <w:tcW w:w="1145" w:type="dxa"/>
            <w:tcBorders>
              <w:top w:val="single" w:sz="8" w:space="0" w:color="auto"/>
              <w:left w:val="single" w:sz="8" w:space="0" w:color="auto"/>
              <w:bottom w:val="single" w:sz="8" w:space="0" w:color="auto"/>
              <w:right w:val="single" w:sz="8" w:space="0" w:color="auto"/>
            </w:tcBorders>
            <w:shd w:val="clear" w:color="auto" w:fill="FFFFFF"/>
            <w:vAlign w:val="center"/>
          </w:tcPr>
          <w:p w:rsidR="00614858" w:rsidRPr="00BF2FDB" w:rsidRDefault="00614858" w:rsidP="00A36544">
            <w:pPr>
              <w:spacing w:line="280" w:lineRule="exact"/>
              <w:rPr>
                <w:rFonts w:eastAsia="標楷體"/>
                <w:sz w:val="28"/>
              </w:rPr>
            </w:pPr>
          </w:p>
        </w:tc>
      </w:tr>
    </w:tbl>
    <w:p w:rsidR="00614858" w:rsidRPr="00BF2FDB" w:rsidRDefault="00614858" w:rsidP="00A36544">
      <w:pPr>
        <w:tabs>
          <w:tab w:val="left" w:pos="6240"/>
        </w:tabs>
        <w:spacing w:line="280" w:lineRule="exact"/>
        <w:ind w:right="-873"/>
        <w:jc w:val="both"/>
        <w:rPr>
          <w:rFonts w:eastAsia="華康儷粗黑"/>
          <w:b/>
        </w:rPr>
      </w:pPr>
      <w:proofErr w:type="gramStart"/>
      <w:r w:rsidRPr="00BF2FDB">
        <w:rPr>
          <w:rFonts w:eastAsia="華康儷粗黑" w:hint="eastAsia"/>
          <w:sz w:val="20"/>
        </w:rPr>
        <w:t>＊</w:t>
      </w:r>
      <w:proofErr w:type="gramEnd"/>
      <w:r w:rsidRPr="00BF2FDB">
        <w:rPr>
          <w:rFonts w:eastAsia="華康儷粗黑" w:hint="eastAsia"/>
          <w:sz w:val="20"/>
        </w:rPr>
        <w:t xml:space="preserve"> </w:t>
      </w:r>
      <w:r w:rsidRPr="00BF2FDB">
        <w:rPr>
          <w:rFonts w:eastAsia="華康儷粗黑" w:hint="eastAsia"/>
          <w:sz w:val="20"/>
        </w:rPr>
        <w:t>請參考電腦議價點選系統「成交回報」之內容填製</w:t>
      </w:r>
    </w:p>
    <w:p w:rsidR="00614858" w:rsidRPr="00BF2FDB" w:rsidRDefault="00614858" w:rsidP="00A36544">
      <w:pPr>
        <w:tabs>
          <w:tab w:val="left" w:pos="6240"/>
        </w:tabs>
        <w:spacing w:before="120" w:line="280" w:lineRule="exact"/>
        <w:ind w:right="-873"/>
        <w:jc w:val="both"/>
        <w:rPr>
          <w:rFonts w:eastAsia="標楷體"/>
          <w:b/>
        </w:rPr>
      </w:pPr>
      <w:r w:rsidRPr="00BF2FDB">
        <w:rPr>
          <w:rFonts w:eastAsia="標楷體" w:hint="eastAsia"/>
          <w:b/>
        </w:rPr>
        <w:t>三、</w:t>
      </w:r>
      <w:proofErr w:type="gramStart"/>
      <w:r w:rsidRPr="00BF2FDB">
        <w:rPr>
          <w:rFonts w:eastAsia="標楷體" w:hint="eastAsia"/>
          <w:b/>
        </w:rPr>
        <w:t>改帳原因</w:t>
      </w:r>
      <w:proofErr w:type="gramEnd"/>
      <w:r w:rsidRPr="00BF2FDB">
        <w:rPr>
          <w:rFonts w:eastAsia="標楷體" w:hint="eastAsia"/>
          <w:b/>
        </w:rPr>
        <w:t>：</w:t>
      </w:r>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rPr>
        <w:t>□</w:t>
      </w:r>
      <w:r w:rsidRPr="00BF2FDB">
        <w:rPr>
          <w:rFonts w:eastAsia="標楷體" w:hint="eastAsia"/>
        </w:rPr>
        <w:t xml:space="preserve"> 1.</w:t>
      </w:r>
      <w:r w:rsidRPr="00BF2FDB">
        <w:rPr>
          <w:rFonts w:eastAsia="標楷體" w:hint="eastAsia"/>
        </w:rPr>
        <w:t>證券經紀商錯帳，發生原因</w:t>
      </w:r>
      <w:r w:rsidRPr="00BF2FDB">
        <w:rPr>
          <w:rFonts w:eastAsia="標楷體" w:hint="eastAsia"/>
        </w:rPr>
        <w:t>____</w:t>
      </w:r>
      <w:proofErr w:type="gramStart"/>
      <w:r w:rsidRPr="00BF2FDB">
        <w:rPr>
          <w:rFonts w:eastAsia="標楷體" w:hint="eastAsia"/>
        </w:rPr>
        <w:t>（</w:t>
      </w:r>
      <w:proofErr w:type="gramEnd"/>
      <w:r w:rsidRPr="00BF2FDB">
        <w:rPr>
          <w:rFonts w:eastAsia="標楷體" w:hint="eastAsia"/>
        </w:rPr>
        <w:t>1.</w:t>
      </w:r>
      <w:r w:rsidRPr="00BF2FDB">
        <w:rPr>
          <w:rFonts w:eastAsia="標楷體" w:hint="eastAsia"/>
        </w:rPr>
        <w:t>買賣</w:t>
      </w:r>
      <w:r w:rsidRPr="00614858">
        <w:rPr>
          <w:rFonts w:eastAsia="標楷體" w:hint="eastAsia"/>
        </w:rPr>
        <w:t>倒置</w:t>
      </w:r>
      <w:r w:rsidRPr="00614858">
        <w:rPr>
          <w:rFonts w:eastAsia="標楷體" w:hint="eastAsia"/>
        </w:rPr>
        <w:t>2.</w:t>
      </w:r>
      <w:r w:rsidRPr="00614858">
        <w:rPr>
          <w:rFonts w:eastAsia="標楷體" w:hint="eastAsia"/>
        </w:rPr>
        <w:t>受益憑證代號</w:t>
      </w:r>
      <w:r w:rsidRPr="00614858">
        <w:rPr>
          <w:rFonts w:eastAsia="標楷體" w:hint="eastAsia"/>
        </w:rPr>
        <w:t>3.</w:t>
      </w:r>
      <w:r w:rsidRPr="00614858">
        <w:rPr>
          <w:rFonts w:eastAsia="標楷體" w:hint="eastAsia"/>
        </w:rPr>
        <w:t>委託價格</w:t>
      </w:r>
      <w:r w:rsidRPr="00614858">
        <w:rPr>
          <w:rFonts w:eastAsia="標楷體" w:hint="eastAsia"/>
        </w:rPr>
        <w:t>4.</w:t>
      </w:r>
      <w:r w:rsidRPr="00614858">
        <w:rPr>
          <w:rFonts w:eastAsia="標楷體" w:hint="eastAsia"/>
        </w:rPr>
        <w:t>委託單位數</w:t>
      </w:r>
      <w:r w:rsidRPr="00614858">
        <w:rPr>
          <w:rFonts w:eastAsia="標楷體" w:hint="eastAsia"/>
        </w:rPr>
        <w:t>5.</w:t>
      </w:r>
      <w:r w:rsidRPr="00614858">
        <w:rPr>
          <w:rFonts w:eastAsia="標楷體" w:hint="eastAsia"/>
        </w:rPr>
        <w:t>客戶帳號</w:t>
      </w:r>
      <w:r w:rsidRPr="00614858">
        <w:rPr>
          <w:rFonts w:eastAsia="標楷體" w:hint="eastAsia"/>
        </w:rPr>
        <w:t>6.</w:t>
      </w:r>
      <w:r w:rsidRPr="00614858">
        <w:rPr>
          <w:rFonts w:eastAsia="標楷體" w:hint="eastAsia"/>
        </w:rPr>
        <w:t>庫存受益憑證不</w:t>
      </w:r>
      <w:r w:rsidRPr="00BF2FDB">
        <w:rPr>
          <w:rFonts w:eastAsia="標楷體" w:hint="eastAsia"/>
        </w:rPr>
        <w:t>足</w:t>
      </w:r>
      <w:r w:rsidRPr="00BF2FDB">
        <w:rPr>
          <w:rFonts w:eastAsia="標楷體" w:hint="eastAsia"/>
        </w:rPr>
        <w:t>7.</w:t>
      </w:r>
      <w:r w:rsidRPr="00BF2FDB">
        <w:rPr>
          <w:rFonts w:eastAsia="標楷體" w:hint="eastAsia"/>
        </w:rPr>
        <w:t>其他</w:t>
      </w:r>
      <w:r w:rsidRPr="00BF2FDB">
        <w:rPr>
          <w:rFonts w:eastAsia="標楷體" w:hint="eastAsia"/>
        </w:rPr>
        <w:t>___________</w:t>
      </w:r>
      <w:proofErr w:type="gramStart"/>
      <w:r w:rsidRPr="00BF2FDB">
        <w:rPr>
          <w:rFonts w:eastAsia="標楷體" w:hint="eastAsia"/>
        </w:rPr>
        <w:t>）</w:t>
      </w:r>
      <w:proofErr w:type="gramEnd"/>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noProof/>
        </w:rPr>
        <mc:AlternateContent>
          <mc:Choice Requires="wps">
            <w:drawing>
              <wp:anchor distT="0" distB="0" distL="114300" distR="114300" simplePos="0" relativeHeight="251660288" behindDoc="0" locked="0" layoutInCell="1" allowOverlap="1" wp14:anchorId="6C88B391" wp14:editId="535DAC26">
                <wp:simplePos x="0" y="0"/>
                <wp:positionH relativeFrom="column">
                  <wp:posOffset>3909060</wp:posOffset>
                </wp:positionH>
                <wp:positionV relativeFrom="paragraph">
                  <wp:posOffset>96520</wp:posOffset>
                </wp:positionV>
                <wp:extent cx="1790700" cy="819150"/>
                <wp:effectExtent l="0" t="0" r="19050" b="19050"/>
                <wp:wrapNone/>
                <wp:docPr id="5" name="橢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BC2067" w:rsidRPr="00C30FA4" w:rsidRDefault="00BC2067" w:rsidP="00614858">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5" o:spid="_x0000_s1027" style="position:absolute;left:0;text-align:left;margin-left:307.8pt;margin-top:7.6pt;width:141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QKOQIAAFkEAAAOAAAAZHJzL2Uyb0RvYy54bWysVMGO0zAQvSPxD5bvNEnV0m206WrVUoS0&#10;wEoLHzB1nMbC8Rjbbbr8BldOe+PD4DsYO93dLnBC5GDNeMbPM+95cn5x6DTbS+cVmooXo5wzaQTW&#10;ymwr/vHD+sUZZz6AqUGjkRW/lZ5fLJ4/O+9tKcfYoq6lYwRifNnbirch2DLLvGhlB36EVhoKNug6&#10;COS6bVY76Am909k4z19mPbraOhTSe9pdDUG+SPhNI0V43zReBqYrTrWFtLq0buKaLc6h3DqwrRLH&#10;MuAfquhAGbr0AWoFAdjOqT+gOiUcemzCSGCXYdMoIVMP1E2R/9bNTQtWpl6IHG8faPL/D1a82187&#10;puqKTzkz0JFEP7/f/fj2lU0jN731JaXc2GsXu/P2CsUnzwwuWzBbeekc9q2EmioqYn725EB0PB1l&#10;m/4t1gQNu4CJpkPjughIBLBDUuP2QQ15CEzQZjGb57OcRBMUOyvmxTTJlUF5f9o6H15L7Fg0Ki61&#10;VtZHwqCE/ZUPsSAo77NSA6hVvVZaJ8dtN0vt2B7ocazTl3qgPk/TtGF9xefT8TQhP4n5U4g8fX+D&#10;iCWswLfDVTVZMQtKhztTJyuS+OpoB1B6sKl6bY6sRiIHQcJhc0iSJcojyRusb4lmh8P7pnkko0X3&#10;hbOe3nbF/ecdOMmZfmNIqnkxmcRhSM5kOhuT404jm9MIGEFQFQ+cDeYyDAO0s05tW7qpSMQYvCR5&#10;G5Vof6zqWD6936TGcdbigJz6Kevxj7D4BQAA//8DAFBLAwQUAAYACAAAACEAIMRtit8AAAAKAQAA&#10;DwAAAGRycy9kb3ducmV2LnhtbEyPwU7DMBBE70j8g7VI3KjTyA0lxKkiRAUnVEoqrm5skkC8jmyn&#10;DX/PcoLjzjzNzhSb2Q7sZHzoHUpYLhJgBhune2wl1G/bmzWwEBVqNTg0Er5NgE15eVGoXLszvprT&#10;PraMQjDkSkIX45hzHprOWBUWbjRI3ofzVkU6fcu1V2cKtwNPkyTjVvVIHzo1mofONF/7yUp4qQ9V&#10;/f54eHput3GqRC/8505IeX01V/fAopnjHwy/9ak6lNTp6CbUgQ0SsuUqI5SMVQqMgPXdLQlHEoRI&#10;gZcF/z+h/AEAAP//AwBQSwECLQAUAAYACAAAACEAtoM4kv4AAADhAQAAEwAAAAAAAAAAAAAAAAAA&#10;AAAAW0NvbnRlbnRfVHlwZXNdLnhtbFBLAQItABQABgAIAAAAIQA4/SH/1gAAAJQBAAALAAAAAAAA&#10;AAAAAAAAAC8BAABfcmVscy8ucmVsc1BLAQItABQABgAIAAAAIQAbhlQKOQIAAFkEAAAOAAAAAAAA&#10;AAAAAAAAAC4CAABkcnMvZTJvRG9jLnhtbFBLAQItABQABgAIAAAAIQAgxG2K3wAAAAoBAAAPAAAA&#10;AAAAAAAAAAAAAJMEAABkcnMvZG93bnJldi54bWxQSwUGAAAAAAQABADzAAAAnwUAAAAA&#10;">
                <v:stroke dashstyle="dash"/>
                <v:textbox>
                  <w:txbxContent>
                    <w:p w:rsidR="00BC2067" w:rsidRPr="00C30FA4" w:rsidRDefault="00BC2067" w:rsidP="00614858">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v:textbox>
              </v:oval>
            </w:pict>
          </mc:Fallback>
        </mc:AlternateContent>
      </w:r>
      <w:r w:rsidRPr="00BF2FDB">
        <w:rPr>
          <w:rFonts w:eastAsia="標楷體" w:hint="eastAsia"/>
        </w:rPr>
        <w:t>□</w:t>
      </w:r>
      <w:r w:rsidRPr="00BF2FDB">
        <w:rPr>
          <w:rFonts w:eastAsia="標楷體" w:hint="eastAsia"/>
        </w:rPr>
        <w:t xml:space="preserve"> 2.</w:t>
      </w:r>
      <w:r w:rsidRPr="00BF2FDB">
        <w:rPr>
          <w:rFonts w:eastAsia="標楷體" w:hint="eastAsia"/>
        </w:rPr>
        <w:t>證券經紀商更正客戶帳號</w:t>
      </w:r>
    </w:p>
    <w:p w:rsidR="00614858" w:rsidRPr="00BF2FDB" w:rsidRDefault="00614858" w:rsidP="00A36544">
      <w:pPr>
        <w:tabs>
          <w:tab w:val="left" w:pos="3318"/>
        </w:tabs>
        <w:spacing w:line="280" w:lineRule="exact"/>
        <w:ind w:left="4320" w:hanging="4082"/>
        <w:jc w:val="both"/>
        <w:rPr>
          <w:rFonts w:eastAsia="標楷體"/>
        </w:rPr>
      </w:pPr>
      <w:r w:rsidRPr="00BF2FDB">
        <w:rPr>
          <w:rFonts w:eastAsia="標楷體" w:hint="eastAsia"/>
        </w:rPr>
        <w:t>□</w:t>
      </w:r>
      <w:r w:rsidRPr="00BF2FDB">
        <w:rPr>
          <w:rFonts w:eastAsia="標楷體" w:hint="eastAsia"/>
        </w:rPr>
        <w:t xml:space="preserve"> 3.</w:t>
      </w:r>
      <w:proofErr w:type="gramStart"/>
      <w:r w:rsidRPr="00BF2FDB">
        <w:rPr>
          <w:rFonts w:eastAsia="標楷體" w:hint="eastAsia"/>
        </w:rPr>
        <w:t>自營商或</w:t>
      </w:r>
      <w:r w:rsidRPr="00BF2FDB">
        <w:rPr>
          <w:rFonts w:eastAsia="標楷體" w:hint="eastAsia"/>
          <w:u w:val="single"/>
        </w:rPr>
        <w:t>造市</w:t>
      </w:r>
      <w:proofErr w:type="gramEnd"/>
      <w:r w:rsidRPr="00BF2FDB">
        <w:rPr>
          <w:rFonts w:eastAsia="標楷體" w:hint="eastAsia"/>
        </w:rPr>
        <w:t>商輸入或點選錯誤</w:t>
      </w:r>
    </w:p>
    <w:p w:rsidR="00614858" w:rsidRPr="00BF2FDB" w:rsidRDefault="00614858" w:rsidP="00A36544">
      <w:pPr>
        <w:spacing w:before="240" w:line="280" w:lineRule="exact"/>
        <w:ind w:right="-514" w:firstLine="480"/>
        <w:rPr>
          <w:rFonts w:eastAsia="標楷體"/>
          <w:b/>
        </w:rPr>
      </w:pPr>
      <w:r w:rsidRPr="00BF2FDB">
        <w:rPr>
          <w:rFonts w:eastAsia="標楷體" w:hint="eastAsia"/>
          <w:b/>
        </w:rPr>
        <w:t>此</w:t>
      </w:r>
      <w:r w:rsidRPr="00BF2FDB">
        <w:rPr>
          <w:rFonts w:eastAsia="標楷體" w:hint="eastAsia"/>
          <w:b/>
        </w:rPr>
        <w:t xml:space="preserve">  </w:t>
      </w:r>
      <w:r w:rsidRPr="00BF2FDB">
        <w:rPr>
          <w:rFonts w:eastAsia="標楷體" w:hint="eastAsia"/>
          <w:b/>
        </w:rPr>
        <w:t>致</w:t>
      </w:r>
    </w:p>
    <w:p w:rsidR="00614858" w:rsidRPr="00BF2FDB" w:rsidRDefault="00614858" w:rsidP="00A36544">
      <w:pPr>
        <w:spacing w:after="120" w:line="280" w:lineRule="exact"/>
        <w:ind w:right="-516"/>
        <w:rPr>
          <w:rFonts w:eastAsia="標楷體"/>
          <w:b/>
        </w:rPr>
      </w:pPr>
      <w:r w:rsidRPr="00BF2FDB">
        <w:rPr>
          <w:rFonts w:eastAsia="標楷體" w:hint="eastAsia"/>
          <w:b/>
        </w:rPr>
        <w:t>財團法人中華民國證券櫃檯買賣中心</w:t>
      </w:r>
    </w:p>
    <w:p w:rsidR="00614858" w:rsidRPr="00BF2FDB" w:rsidRDefault="00614858" w:rsidP="00A36544">
      <w:pPr>
        <w:spacing w:before="120" w:line="280" w:lineRule="exact"/>
        <w:ind w:right="-516"/>
        <w:rPr>
          <w:rFonts w:eastAsia="標楷體"/>
          <w:b/>
          <w:sz w:val="22"/>
        </w:rPr>
      </w:pPr>
      <w:r w:rsidRPr="00BF2FDB">
        <w:rPr>
          <w:rFonts w:eastAsia="標楷體" w:hint="eastAsia"/>
          <w:b/>
          <w:sz w:val="28"/>
        </w:rPr>
        <w:t>證券商名稱</w:t>
      </w:r>
      <w:r w:rsidRPr="00BF2FDB">
        <w:rPr>
          <w:rFonts w:eastAsia="標楷體" w:hint="eastAsia"/>
          <w:b/>
        </w:rPr>
        <w:t>：</w:t>
      </w:r>
      <w:r w:rsidRPr="00BF2FDB">
        <w:rPr>
          <w:rFonts w:eastAsia="標楷體" w:hint="eastAsia"/>
          <w:b/>
          <w:u w:val="single"/>
        </w:rPr>
        <w:t xml:space="preserve">                                      </w:t>
      </w:r>
      <w:r w:rsidRPr="00BF2FDB">
        <w:rPr>
          <w:rFonts w:eastAsia="標楷體" w:hint="eastAsia"/>
          <w:b/>
        </w:rPr>
        <w:t xml:space="preserve"> </w:t>
      </w:r>
      <w:r w:rsidRPr="00BF2FDB">
        <w:rPr>
          <w:rFonts w:eastAsia="標楷體" w:hint="eastAsia"/>
          <w:b/>
          <w:sz w:val="22"/>
        </w:rPr>
        <w:t>（加蓋公司或部門印章）</w:t>
      </w:r>
    </w:p>
    <w:p w:rsidR="00614858" w:rsidRPr="00BF2FDB" w:rsidRDefault="00614858" w:rsidP="00A36544">
      <w:pPr>
        <w:spacing w:before="120" w:line="280" w:lineRule="exact"/>
        <w:ind w:right="-516"/>
        <w:rPr>
          <w:rFonts w:eastAsia="標楷體"/>
          <w:b/>
        </w:rPr>
      </w:pPr>
      <w:r w:rsidRPr="00BF2FDB">
        <w:rPr>
          <w:rFonts w:eastAsia="標楷體" w:hint="eastAsia"/>
          <w:b/>
        </w:rPr>
        <w:t>部門主管</w:t>
      </w:r>
      <w:r w:rsidRPr="00BF2FDB">
        <w:rPr>
          <w:rFonts w:eastAsia="標楷體"/>
          <w:b/>
        </w:rPr>
        <w:t>(</w:t>
      </w:r>
      <w:r w:rsidRPr="00BF2FDB">
        <w:rPr>
          <w:rFonts w:eastAsia="標楷體" w:hint="eastAsia"/>
          <w:b/>
        </w:rPr>
        <w:t>簽章</w:t>
      </w:r>
      <w:r w:rsidRPr="00BF2FDB">
        <w:rPr>
          <w:rFonts w:eastAsia="標楷體"/>
          <w:b/>
        </w:rPr>
        <w:t>)</w:t>
      </w:r>
      <w:r w:rsidRPr="00BF2FDB">
        <w:rPr>
          <w:rFonts w:eastAsia="標楷體"/>
          <w:b/>
          <w:u w:val="single"/>
        </w:rPr>
        <w:t xml:space="preserve">              </w:t>
      </w:r>
      <w:r w:rsidRPr="00BF2FDB">
        <w:rPr>
          <w:rFonts w:eastAsia="標楷體"/>
          <w:b/>
        </w:rPr>
        <w:t xml:space="preserve">  </w:t>
      </w:r>
      <w:r w:rsidRPr="00BF2FDB">
        <w:rPr>
          <w:rFonts w:eastAsia="標楷體" w:hint="eastAsia"/>
          <w:b/>
        </w:rPr>
        <w:t>承</w:t>
      </w:r>
      <w:r w:rsidRPr="00BF2FDB">
        <w:rPr>
          <w:rFonts w:eastAsia="標楷體"/>
          <w:b/>
        </w:rPr>
        <w:t xml:space="preserve"> </w:t>
      </w:r>
      <w:r w:rsidRPr="00BF2FDB">
        <w:rPr>
          <w:rFonts w:eastAsia="標楷體" w:hint="eastAsia"/>
          <w:b/>
        </w:rPr>
        <w:t>辦</w:t>
      </w:r>
      <w:r w:rsidRPr="00BF2FDB">
        <w:rPr>
          <w:rFonts w:eastAsia="標楷體"/>
          <w:b/>
        </w:rPr>
        <w:t xml:space="preserve"> </w:t>
      </w:r>
      <w:r w:rsidRPr="00BF2FDB">
        <w:rPr>
          <w:rFonts w:eastAsia="標楷體" w:hint="eastAsia"/>
          <w:b/>
        </w:rPr>
        <w:t>人</w:t>
      </w:r>
      <w:r w:rsidRPr="00BF2FDB">
        <w:rPr>
          <w:rFonts w:eastAsia="標楷體"/>
          <w:b/>
        </w:rPr>
        <w:t>(</w:t>
      </w:r>
      <w:r w:rsidRPr="00BF2FDB">
        <w:rPr>
          <w:rFonts w:eastAsia="標楷體" w:hint="eastAsia"/>
          <w:b/>
        </w:rPr>
        <w:t>簽章</w:t>
      </w:r>
      <w:r w:rsidRPr="00BF2FDB">
        <w:rPr>
          <w:rFonts w:eastAsia="標楷體"/>
          <w:b/>
        </w:rPr>
        <w:t>)</w:t>
      </w:r>
      <w:r w:rsidRPr="00BF2FDB">
        <w:rPr>
          <w:rFonts w:eastAsia="標楷體" w:hint="eastAsia"/>
          <w:b/>
          <w:u w:val="single"/>
        </w:rPr>
        <w:t xml:space="preserve">              </w:t>
      </w:r>
      <w:r w:rsidRPr="00BF2FDB">
        <w:rPr>
          <w:rFonts w:eastAsia="標楷體"/>
          <w:b/>
        </w:rPr>
        <w:t xml:space="preserve"> </w:t>
      </w:r>
      <w:r w:rsidRPr="00BF2FDB">
        <w:rPr>
          <w:rFonts w:eastAsia="標楷體" w:hint="eastAsia"/>
          <w:b/>
        </w:rPr>
        <w:t>電</w:t>
      </w:r>
      <w:r w:rsidRPr="00BF2FDB">
        <w:rPr>
          <w:rFonts w:eastAsia="標楷體"/>
          <w:b/>
        </w:rPr>
        <w:t xml:space="preserve">    </w:t>
      </w:r>
      <w:r w:rsidRPr="00BF2FDB">
        <w:rPr>
          <w:rFonts w:eastAsia="標楷體" w:hint="eastAsia"/>
          <w:b/>
        </w:rPr>
        <w:t>話：</w:t>
      </w:r>
      <w:r w:rsidRPr="00BF2FDB">
        <w:rPr>
          <w:rFonts w:eastAsia="標楷體"/>
          <w:b/>
          <w:u w:val="single"/>
        </w:rPr>
        <w:t xml:space="preserve">           </w:t>
      </w:r>
      <w:r w:rsidRPr="00BF2FDB">
        <w:rPr>
          <w:rFonts w:eastAsia="標楷體" w:hint="eastAsia"/>
          <w:b/>
          <w:u w:val="single"/>
        </w:rPr>
        <w:t xml:space="preserve"> </w:t>
      </w:r>
      <w:r w:rsidRPr="00BF2FDB">
        <w:rPr>
          <w:rFonts w:eastAsia="標楷體"/>
          <w:b/>
        </w:rPr>
        <w:t xml:space="preserve"> </w:t>
      </w:r>
    </w:p>
    <w:p w:rsidR="00614858" w:rsidRPr="00BF2FDB" w:rsidRDefault="00614858" w:rsidP="00A36544">
      <w:pPr>
        <w:spacing w:before="120" w:line="280" w:lineRule="exact"/>
        <w:ind w:right="-516"/>
        <w:jc w:val="both"/>
        <w:rPr>
          <w:rFonts w:eastAsia="標楷體"/>
          <w:b/>
        </w:rPr>
      </w:pPr>
      <w:r w:rsidRPr="00BF2FDB">
        <w:rPr>
          <w:rFonts w:eastAsia="標楷體" w:hint="eastAsia"/>
          <w:b/>
        </w:rPr>
        <w:t>【注意事項】</w:t>
      </w:r>
    </w:p>
    <w:p w:rsidR="00A36544" w:rsidRPr="00E774E5" w:rsidRDefault="00DA327E" w:rsidP="00DA327E">
      <w:pPr>
        <w:numPr>
          <w:ilvl w:val="0"/>
          <w:numId w:val="31"/>
        </w:numPr>
        <w:tabs>
          <w:tab w:val="left" w:pos="3318"/>
        </w:tabs>
        <w:spacing w:line="280" w:lineRule="exact"/>
        <w:jc w:val="both"/>
        <w:textDirection w:val="lrTbV"/>
        <w:rPr>
          <w:rFonts w:eastAsia="標楷體"/>
          <w:color w:val="FF0000"/>
          <w:sz w:val="22"/>
        </w:rPr>
      </w:pPr>
      <w:r w:rsidRPr="00E774E5">
        <w:rPr>
          <w:rFonts w:eastAsia="標楷體" w:hint="eastAsia"/>
          <w:sz w:val="22"/>
        </w:rPr>
        <w:t>依據「開放式基金受益憑證買賣辦法」第十五條規定：</w:t>
      </w:r>
      <w:r w:rsidRPr="00DA327E">
        <w:rPr>
          <w:rFonts w:eastAsia="標楷體" w:hint="eastAsia"/>
          <w:sz w:val="22"/>
        </w:rPr>
        <w:t>「</w:t>
      </w:r>
      <w:r w:rsidRPr="00341256">
        <w:rPr>
          <w:rFonts w:ascii="標楷體" w:eastAsia="標楷體" w:hAnsi="標楷體" w:cs="細明體" w:hint="eastAsia"/>
          <w:kern w:val="0"/>
          <w:sz w:val="22"/>
        </w:rPr>
        <w:t>造市商因買賣報價或點選成交，證券自營商因買賣申報或證券經紀商因受託買賣發生錯誤，得於成交後經他方同意，於當日下午三時三十分前，向本中心申報更正錯誤或取消交易（以下簡稱改帳作業），但證券商因自行或受託賣出之開放式基金受益憑證於成交日之次二營業日無法完成受益憑證給付時，得經他方同意後，於成交日之次二營業日上午十時前，向本中心申報取消交易。</w:t>
      </w:r>
      <w:r w:rsidRPr="00341256">
        <w:rPr>
          <w:rFonts w:eastAsia="標楷體" w:hint="eastAsia"/>
          <w:sz w:val="22"/>
        </w:rPr>
        <w:t>」</w:t>
      </w:r>
      <w:r w:rsidR="00A36544" w:rsidRPr="00DA327E">
        <w:rPr>
          <w:rFonts w:eastAsia="標楷體" w:hint="eastAsia"/>
          <w:sz w:val="22"/>
        </w:rPr>
        <w:t>。</w:t>
      </w:r>
    </w:p>
    <w:p w:rsidR="00614858" w:rsidRPr="00614858" w:rsidRDefault="00614858" w:rsidP="00A36544">
      <w:pPr>
        <w:numPr>
          <w:ilvl w:val="0"/>
          <w:numId w:val="31"/>
        </w:numPr>
        <w:tabs>
          <w:tab w:val="left" w:pos="3318"/>
        </w:tabs>
        <w:spacing w:line="280" w:lineRule="exact"/>
        <w:jc w:val="both"/>
        <w:textDirection w:val="lrTbV"/>
        <w:rPr>
          <w:rFonts w:eastAsia="標楷體"/>
          <w:sz w:val="22"/>
        </w:rPr>
      </w:pPr>
      <w:r w:rsidRPr="00614858">
        <w:rPr>
          <w:rFonts w:eastAsia="標楷體" w:hint="eastAsia"/>
          <w:sz w:val="22"/>
        </w:rPr>
        <w:t>同一</w:t>
      </w:r>
      <w:proofErr w:type="gramStart"/>
      <w:r w:rsidRPr="00614858">
        <w:rPr>
          <w:rFonts w:eastAsia="標楷體" w:hint="eastAsia"/>
          <w:sz w:val="22"/>
        </w:rPr>
        <w:t>個</w:t>
      </w:r>
      <w:proofErr w:type="gramEnd"/>
      <w:r w:rsidRPr="00614858">
        <w:rPr>
          <w:rFonts w:eastAsia="標楷體" w:hint="eastAsia"/>
          <w:sz w:val="22"/>
        </w:rPr>
        <w:t>成交序號無法做部分更改或取消，必須整筆作相同處理。</w:t>
      </w:r>
    </w:p>
    <w:p w:rsidR="00614858" w:rsidRPr="00614858" w:rsidRDefault="00614858" w:rsidP="00A36544">
      <w:pPr>
        <w:numPr>
          <w:ilvl w:val="0"/>
          <w:numId w:val="31"/>
        </w:numPr>
        <w:tabs>
          <w:tab w:val="left" w:pos="3318"/>
        </w:tabs>
        <w:spacing w:line="280" w:lineRule="exact"/>
        <w:ind w:left="346" w:hanging="272"/>
        <w:jc w:val="both"/>
        <w:rPr>
          <w:rFonts w:eastAsia="標楷體"/>
          <w:sz w:val="22"/>
        </w:rPr>
      </w:pPr>
      <w:proofErr w:type="gramStart"/>
      <w:r w:rsidRPr="00614858">
        <w:rPr>
          <w:rFonts w:eastAsia="標楷體" w:hint="eastAsia"/>
          <w:sz w:val="22"/>
        </w:rPr>
        <w:t>申請改帳</w:t>
      </w:r>
      <w:proofErr w:type="gramEnd"/>
      <w:r w:rsidRPr="00614858">
        <w:rPr>
          <w:rFonts w:eastAsia="標楷體" w:hint="eastAsia"/>
          <w:sz w:val="22"/>
        </w:rPr>
        <w:t>，除更正客戶帳號或改列為錯</w:t>
      </w:r>
      <w:proofErr w:type="gramStart"/>
      <w:r w:rsidRPr="00614858">
        <w:rPr>
          <w:rFonts w:eastAsia="標楷體" w:hint="eastAsia"/>
          <w:sz w:val="22"/>
        </w:rPr>
        <w:t>帳專戶者</w:t>
      </w:r>
      <w:proofErr w:type="gramEnd"/>
      <w:r w:rsidRPr="00614858">
        <w:rPr>
          <w:rFonts w:eastAsia="標楷體" w:hint="eastAsia"/>
          <w:sz w:val="22"/>
        </w:rPr>
        <w:t>外，須另請交易相對方證券商填具本申請書「</w:t>
      </w:r>
      <w:proofErr w:type="gramStart"/>
      <w:r w:rsidRPr="00614858">
        <w:rPr>
          <w:rFonts w:eastAsia="標楷體" w:hint="eastAsia"/>
          <w:sz w:val="22"/>
        </w:rPr>
        <w:t>乙聯</w:t>
      </w:r>
      <w:proofErr w:type="gramEnd"/>
      <w:r w:rsidRPr="00614858">
        <w:rPr>
          <w:rFonts w:eastAsia="標楷體" w:hint="eastAsia"/>
          <w:sz w:val="22"/>
        </w:rPr>
        <w:t>」並傳真至本中心後，方予</w:t>
      </w:r>
      <w:proofErr w:type="gramStart"/>
      <w:r w:rsidRPr="00614858">
        <w:rPr>
          <w:rFonts w:eastAsia="標楷體" w:hint="eastAsia"/>
          <w:sz w:val="22"/>
        </w:rPr>
        <w:t>受理改帳</w:t>
      </w:r>
      <w:proofErr w:type="gramEnd"/>
      <w:r w:rsidRPr="00614858">
        <w:rPr>
          <w:rFonts w:eastAsia="標楷體" w:hint="eastAsia"/>
          <w:sz w:val="22"/>
        </w:rPr>
        <w:t>。</w:t>
      </w:r>
    </w:p>
    <w:p w:rsidR="00614858" w:rsidRPr="00614858" w:rsidRDefault="00614858" w:rsidP="00A36544">
      <w:pPr>
        <w:numPr>
          <w:ilvl w:val="0"/>
          <w:numId w:val="31"/>
        </w:numPr>
        <w:tabs>
          <w:tab w:val="left" w:pos="3318"/>
        </w:tabs>
        <w:spacing w:line="280" w:lineRule="exact"/>
        <w:ind w:left="346" w:hanging="272"/>
        <w:jc w:val="both"/>
        <w:rPr>
          <w:rFonts w:eastAsia="標楷體"/>
          <w:sz w:val="22"/>
        </w:rPr>
      </w:pPr>
      <w:r w:rsidRPr="00614858">
        <w:rPr>
          <w:rFonts w:eastAsia="標楷體" w:hint="eastAsia"/>
          <w:sz w:val="22"/>
        </w:rPr>
        <w:t>證券經紀商因發生錯帳申請</w:t>
      </w:r>
      <w:proofErr w:type="gramStart"/>
      <w:r w:rsidRPr="00614858">
        <w:rPr>
          <w:rFonts w:eastAsia="標楷體" w:hint="eastAsia"/>
          <w:sz w:val="22"/>
        </w:rPr>
        <w:t>改帳者</w:t>
      </w:r>
      <w:proofErr w:type="gramEnd"/>
      <w:r w:rsidRPr="00614858">
        <w:rPr>
          <w:rFonts w:eastAsia="標楷體" w:hint="eastAsia"/>
          <w:sz w:val="22"/>
        </w:rPr>
        <w:t>，如改列為</w:t>
      </w:r>
      <w:proofErr w:type="gramStart"/>
      <w:r w:rsidRPr="00614858">
        <w:rPr>
          <w:rFonts w:eastAsia="標楷體" w:hint="eastAsia"/>
          <w:sz w:val="22"/>
        </w:rPr>
        <w:t>錯帳專戶</w:t>
      </w:r>
      <w:proofErr w:type="gramEnd"/>
      <w:r w:rsidRPr="00614858">
        <w:rPr>
          <w:rFonts w:eastAsia="標楷體" w:hint="eastAsia"/>
          <w:sz w:val="22"/>
        </w:rPr>
        <w:t>之交易，證券商應於申報後為買回或轉賣處理。</w:t>
      </w:r>
    </w:p>
    <w:p w:rsidR="00614858" w:rsidRPr="00614858" w:rsidRDefault="00614858" w:rsidP="00A36544">
      <w:pPr>
        <w:numPr>
          <w:ilvl w:val="0"/>
          <w:numId w:val="31"/>
        </w:numPr>
        <w:tabs>
          <w:tab w:val="left" w:pos="3318"/>
        </w:tabs>
        <w:spacing w:line="280" w:lineRule="exact"/>
        <w:ind w:left="346" w:hanging="272"/>
        <w:jc w:val="both"/>
        <w:rPr>
          <w:rFonts w:eastAsia="標楷體"/>
          <w:sz w:val="22"/>
        </w:rPr>
      </w:pPr>
      <w:r w:rsidRPr="00614858">
        <w:rPr>
          <w:rFonts w:eastAsia="標楷體" w:hint="eastAsia"/>
          <w:sz w:val="22"/>
        </w:rPr>
        <w:t>因可歸責於客戶之事由致更正帳號者，證券經紀商應依客戶所提示之更正前後帳號雙方同意之「更正帳號申請書」（適用一般上櫃股票之格式）辦理</w:t>
      </w:r>
      <w:proofErr w:type="gramStart"/>
      <w:r w:rsidRPr="00614858">
        <w:rPr>
          <w:rFonts w:eastAsia="標楷體" w:hint="eastAsia"/>
          <w:sz w:val="22"/>
        </w:rPr>
        <w:t>申請改帳作業</w:t>
      </w:r>
      <w:proofErr w:type="gramEnd"/>
      <w:r w:rsidRPr="00614858">
        <w:rPr>
          <w:rFonts w:eastAsia="標楷體" w:hint="eastAsia"/>
          <w:sz w:val="22"/>
        </w:rPr>
        <w:t>。</w:t>
      </w:r>
    </w:p>
    <w:p w:rsidR="00614858" w:rsidRPr="00614858" w:rsidRDefault="00614858" w:rsidP="00A36544">
      <w:pPr>
        <w:numPr>
          <w:ilvl w:val="0"/>
          <w:numId w:val="31"/>
        </w:numPr>
        <w:tabs>
          <w:tab w:val="left" w:pos="3318"/>
        </w:tabs>
        <w:spacing w:line="280" w:lineRule="exact"/>
        <w:ind w:left="346" w:hanging="272"/>
        <w:jc w:val="both"/>
        <w:rPr>
          <w:rFonts w:eastAsia="標楷體"/>
          <w:sz w:val="22"/>
        </w:rPr>
      </w:pPr>
      <w:r w:rsidRPr="00614858">
        <w:rPr>
          <w:rFonts w:eastAsia="標楷體" w:hint="eastAsia"/>
          <w:sz w:val="22"/>
        </w:rPr>
        <w:t>證券經紀商因申請</w:t>
      </w:r>
      <w:proofErr w:type="gramStart"/>
      <w:r w:rsidRPr="00614858">
        <w:rPr>
          <w:rFonts w:eastAsia="標楷體" w:hint="eastAsia"/>
          <w:sz w:val="22"/>
        </w:rPr>
        <w:t>改帳致</w:t>
      </w:r>
      <w:proofErr w:type="gramEnd"/>
      <w:r w:rsidRPr="00614858">
        <w:rPr>
          <w:rFonts w:eastAsia="標楷體" w:hint="eastAsia"/>
          <w:sz w:val="22"/>
        </w:rPr>
        <w:t>發生客戶權益損失或其他糾紛，應自行負責。</w:t>
      </w:r>
    </w:p>
    <w:p w:rsidR="00614858" w:rsidRPr="00614858" w:rsidRDefault="00614858" w:rsidP="00A36544">
      <w:pPr>
        <w:numPr>
          <w:ilvl w:val="0"/>
          <w:numId w:val="31"/>
        </w:numPr>
        <w:tabs>
          <w:tab w:val="left" w:pos="3318"/>
        </w:tabs>
        <w:spacing w:line="280" w:lineRule="exact"/>
        <w:jc w:val="both"/>
        <w:rPr>
          <w:rFonts w:eastAsia="標楷體"/>
          <w:b/>
          <w:sz w:val="22"/>
        </w:rPr>
      </w:pPr>
      <w:r w:rsidRPr="00614858">
        <w:rPr>
          <w:rFonts w:eastAsia="標楷體" w:hint="eastAsia"/>
          <w:b/>
          <w:sz w:val="22"/>
        </w:rPr>
        <w:t>為爭取處理時效，請先行</w:t>
      </w:r>
      <w:proofErr w:type="gramStart"/>
      <w:r w:rsidRPr="00614858">
        <w:rPr>
          <w:rFonts w:eastAsia="標楷體" w:hint="eastAsia"/>
          <w:b/>
          <w:sz w:val="22"/>
        </w:rPr>
        <w:t>傳真改帳申請書</w:t>
      </w:r>
      <w:proofErr w:type="gramEnd"/>
      <w:r w:rsidRPr="00614858">
        <w:rPr>
          <w:rFonts w:eastAsia="標楷體" w:hint="eastAsia"/>
          <w:b/>
          <w:sz w:val="22"/>
        </w:rPr>
        <w:t>至本中心</w:t>
      </w:r>
      <w:proofErr w:type="gramStart"/>
      <w:r w:rsidRPr="00614858">
        <w:rPr>
          <w:rFonts w:eastAsia="標楷體" w:hint="eastAsia"/>
          <w:b/>
          <w:sz w:val="22"/>
        </w:rPr>
        <w:t>（</w:t>
      </w:r>
      <w:proofErr w:type="gramEnd"/>
      <w:r w:rsidRPr="00614858">
        <w:rPr>
          <w:rFonts w:eastAsia="標楷體" w:hint="eastAsia"/>
          <w:b/>
          <w:sz w:val="22"/>
        </w:rPr>
        <w:t>傳真：</w:t>
      </w:r>
      <w:r w:rsidRPr="00614858">
        <w:rPr>
          <w:rFonts w:eastAsia="標楷體"/>
          <w:b/>
          <w:sz w:val="22"/>
        </w:rPr>
        <w:t>(</w:t>
      </w:r>
      <w:r w:rsidRPr="00614858">
        <w:rPr>
          <w:rFonts w:eastAsia="標楷體" w:hint="eastAsia"/>
          <w:b/>
          <w:sz w:val="22"/>
        </w:rPr>
        <w:t>02)</w:t>
      </w:r>
      <w:r w:rsidRPr="00614858">
        <w:rPr>
          <w:rFonts w:eastAsia="標楷體"/>
          <w:b/>
          <w:sz w:val="22"/>
        </w:rPr>
        <w:t>236</w:t>
      </w:r>
      <w:r w:rsidRPr="00614858">
        <w:rPr>
          <w:rFonts w:eastAsia="標楷體" w:hint="eastAsia"/>
          <w:b/>
          <w:sz w:val="22"/>
        </w:rPr>
        <w:t>9</w:t>
      </w:r>
      <w:r w:rsidRPr="00614858">
        <w:rPr>
          <w:rFonts w:eastAsia="標楷體"/>
          <w:b/>
          <w:sz w:val="22"/>
        </w:rPr>
        <w:t>-</w:t>
      </w:r>
      <w:r w:rsidRPr="00614858">
        <w:rPr>
          <w:rFonts w:eastAsia="標楷體" w:hint="eastAsia"/>
          <w:b/>
          <w:sz w:val="22"/>
        </w:rPr>
        <w:t>9551</w:t>
      </w:r>
      <w:r w:rsidRPr="00614858">
        <w:rPr>
          <w:rFonts w:eastAsia="標楷體" w:hint="eastAsia"/>
          <w:b/>
          <w:sz w:val="22"/>
        </w:rPr>
        <w:t>、</w:t>
      </w:r>
      <w:r w:rsidRPr="00614858">
        <w:rPr>
          <w:rFonts w:eastAsia="標楷體"/>
          <w:b/>
          <w:sz w:val="22"/>
        </w:rPr>
        <w:t>(02)</w:t>
      </w:r>
      <w:r w:rsidRPr="00614858">
        <w:rPr>
          <w:rFonts w:eastAsia="標楷體" w:hint="eastAsia"/>
          <w:b/>
          <w:sz w:val="22"/>
        </w:rPr>
        <w:t>2369-9552</w:t>
      </w:r>
      <w:r w:rsidRPr="00614858">
        <w:rPr>
          <w:rFonts w:eastAsia="標楷體" w:hint="eastAsia"/>
          <w:b/>
          <w:sz w:val="22"/>
        </w:rPr>
        <w:t>、</w:t>
      </w:r>
      <w:r w:rsidRPr="00614858">
        <w:rPr>
          <w:rFonts w:eastAsia="標楷體"/>
          <w:b/>
          <w:sz w:val="22"/>
        </w:rPr>
        <w:t>(02)</w:t>
      </w:r>
      <w:r w:rsidRPr="00614858">
        <w:rPr>
          <w:rFonts w:eastAsia="標楷體" w:hint="eastAsia"/>
          <w:b/>
          <w:sz w:val="22"/>
        </w:rPr>
        <w:t>2369-0682</w:t>
      </w:r>
      <w:proofErr w:type="gramStart"/>
      <w:r w:rsidRPr="00614858">
        <w:rPr>
          <w:rFonts w:eastAsia="標楷體" w:hint="eastAsia"/>
          <w:b/>
          <w:sz w:val="22"/>
        </w:rPr>
        <w:t>）</w:t>
      </w:r>
      <w:proofErr w:type="gramEnd"/>
      <w:r w:rsidRPr="00614858">
        <w:rPr>
          <w:rFonts w:eastAsia="標楷體" w:hint="eastAsia"/>
          <w:b/>
          <w:sz w:val="22"/>
        </w:rPr>
        <w:t>，並以電話通知本中心交易部人員</w:t>
      </w:r>
      <w:r w:rsidRPr="00614858">
        <w:rPr>
          <w:rFonts w:eastAsia="標楷體" w:hint="eastAsia"/>
          <w:b/>
        </w:rPr>
        <w:t>，電</w:t>
      </w:r>
      <w:r w:rsidRPr="00614858">
        <w:rPr>
          <w:rFonts w:eastAsia="標楷體" w:hint="eastAsia"/>
          <w:b/>
          <w:sz w:val="22"/>
        </w:rPr>
        <w:t>話：</w:t>
      </w:r>
      <w:r w:rsidRPr="00614858">
        <w:rPr>
          <w:rFonts w:eastAsia="標楷體"/>
          <w:b/>
          <w:sz w:val="22"/>
        </w:rPr>
        <w:t>(02)236</w:t>
      </w:r>
      <w:r w:rsidRPr="00614858">
        <w:rPr>
          <w:rFonts w:eastAsia="標楷體" w:hint="eastAsia"/>
          <w:b/>
          <w:sz w:val="22"/>
        </w:rPr>
        <w:t>9</w:t>
      </w:r>
      <w:r>
        <w:rPr>
          <w:rFonts w:eastAsia="標楷體" w:hint="eastAsia"/>
          <w:b/>
          <w:sz w:val="22"/>
        </w:rPr>
        <w:t>-</w:t>
      </w:r>
      <w:r w:rsidRPr="00614858">
        <w:rPr>
          <w:rFonts w:eastAsia="標楷體" w:hint="eastAsia"/>
          <w:b/>
          <w:sz w:val="22"/>
        </w:rPr>
        <w:t>9555</w:t>
      </w:r>
      <w:r w:rsidRPr="00614858">
        <w:rPr>
          <w:rFonts w:eastAsia="標楷體" w:hint="eastAsia"/>
          <w:b/>
          <w:sz w:val="22"/>
        </w:rPr>
        <w:t>轉交易部承辦人，申請書正本應於成交日起三個營業日內送交本中心</w:t>
      </w:r>
      <w:r w:rsidRPr="00614858">
        <w:rPr>
          <w:rFonts w:eastAsia="標楷體" w:hint="eastAsia"/>
          <w:b/>
          <w:sz w:val="22"/>
        </w:rPr>
        <w:t>(100</w:t>
      </w:r>
      <w:r w:rsidRPr="00614858">
        <w:rPr>
          <w:rFonts w:eastAsia="標楷體" w:hint="eastAsia"/>
          <w:b/>
          <w:sz w:val="22"/>
        </w:rPr>
        <w:t>台北市羅斯福路二段</w:t>
      </w:r>
      <w:r w:rsidRPr="00614858">
        <w:rPr>
          <w:rFonts w:eastAsia="標楷體" w:hint="eastAsia"/>
          <w:b/>
          <w:sz w:val="22"/>
        </w:rPr>
        <w:t>100</w:t>
      </w:r>
      <w:r w:rsidRPr="00614858">
        <w:rPr>
          <w:rFonts w:eastAsia="標楷體" w:hint="eastAsia"/>
          <w:b/>
          <w:sz w:val="22"/>
        </w:rPr>
        <w:t>號</w:t>
      </w:r>
      <w:r w:rsidRPr="00614858">
        <w:rPr>
          <w:rFonts w:eastAsia="標楷體" w:hint="eastAsia"/>
          <w:b/>
          <w:sz w:val="22"/>
        </w:rPr>
        <w:t>16</w:t>
      </w:r>
      <w:r w:rsidRPr="00614858">
        <w:rPr>
          <w:rFonts w:eastAsia="標楷體" w:hint="eastAsia"/>
          <w:b/>
          <w:sz w:val="22"/>
        </w:rPr>
        <w:t>樓</w:t>
      </w:r>
      <w:r w:rsidRPr="00614858">
        <w:rPr>
          <w:rFonts w:eastAsia="標楷體" w:hint="eastAsia"/>
          <w:b/>
          <w:sz w:val="22"/>
        </w:rPr>
        <w:t xml:space="preserve"> </w:t>
      </w:r>
      <w:r w:rsidRPr="00614858">
        <w:rPr>
          <w:rFonts w:eastAsia="標楷體" w:hint="eastAsia"/>
          <w:b/>
          <w:sz w:val="22"/>
        </w:rPr>
        <w:t>註明</w:t>
      </w:r>
      <w:r w:rsidRPr="00614858">
        <w:rPr>
          <w:rFonts w:eastAsia="標楷體" w:hint="eastAsia"/>
          <w:b/>
          <w:sz w:val="22"/>
        </w:rPr>
        <w:t>:</w:t>
      </w:r>
      <w:proofErr w:type="gramStart"/>
      <w:r w:rsidRPr="00614858">
        <w:rPr>
          <w:rFonts w:eastAsia="標楷體" w:hint="eastAsia"/>
          <w:b/>
          <w:sz w:val="22"/>
        </w:rPr>
        <w:t>基金改帳</w:t>
      </w:r>
      <w:proofErr w:type="gramEnd"/>
      <w:r w:rsidRPr="00614858">
        <w:rPr>
          <w:rFonts w:eastAsia="標楷體" w:hint="eastAsia"/>
          <w:b/>
          <w:sz w:val="22"/>
        </w:rPr>
        <w:t>)</w:t>
      </w:r>
      <w:r w:rsidRPr="00614858">
        <w:rPr>
          <w:rFonts w:eastAsia="標楷體" w:hint="eastAsia"/>
          <w:b/>
          <w:sz w:val="22"/>
        </w:rPr>
        <w:t>備查。</w:t>
      </w:r>
    </w:p>
    <w:p w:rsidR="00614858" w:rsidRPr="00BF2FDB" w:rsidRDefault="00614858" w:rsidP="00A36544">
      <w:pPr>
        <w:spacing w:before="120" w:line="280" w:lineRule="exact"/>
        <w:ind w:right="-516"/>
        <w:jc w:val="both"/>
        <w:rPr>
          <w:rFonts w:eastAsia="標楷體"/>
          <w:b/>
        </w:rPr>
      </w:pPr>
      <w:r w:rsidRPr="00BF2FDB">
        <w:rPr>
          <w:rFonts w:eastAsia="標楷體" w:hint="eastAsia"/>
          <w:b/>
        </w:rPr>
        <w:t>＝＝＝＝＝＝＝＝＝＝＝＝＝＝</w:t>
      </w:r>
      <w:r w:rsidR="00A36544" w:rsidRPr="00BF2FDB">
        <w:rPr>
          <w:rFonts w:eastAsia="標楷體" w:hint="eastAsia"/>
          <w:b/>
        </w:rPr>
        <w:t>＝</w:t>
      </w:r>
      <w:r w:rsidRPr="00BF2FDB">
        <w:rPr>
          <w:rFonts w:eastAsia="標楷體" w:hint="eastAsia"/>
          <w:b/>
        </w:rPr>
        <w:t>（以下資料為櫃買中心填寫）＝＝＝＝＝＝＝＝＝＝＝＝</w:t>
      </w:r>
    </w:p>
    <w:p w:rsidR="006B64D1" w:rsidRDefault="00614858" w:rsidP="00A36544">
      <w:pPr>
        <w:spacing w:line="280" w:lineRule="exact"/>
        <w:ind w:right="-516"/>
      </w:pPr>
      <w:r w:rsidRPr="00BF2FDB">
        <w:rPr>
          <w:rFonts w:eastAsia="標楷體" w:hint="eastAsia"/>
          <w:b/>
        </w:rPr>
        <w:t>管理單位：交易部</w:t>
      </w:r>
      <w:r w:rsidRPr="00BF2FDB">
        <w:rPr>
          <w:rFonts w:eastAsia="標楷體"/>
          <w:b/>
        </w:rPr>
        <w:tab/>
      </w:r>
      <w:r w:rsidRPr="00BF2FDB">
        <w:rPr>
          <w:rFonts w:eastAsia="標楷體" w:hint="eastAsia"/>
          <w:b/>
        </w:rPr>
        <w:t>主管：</w:t>
      </w:r>
      <w:r w:rsidRPr="00BF2FDB">
        <w:rPr>
          <w:rFonts w:eastAsia="標楷體"/>
          <w:b/>
          <w:u w:val="single"/>
        </w:rPr>
        <w:t xml:space="preserve">          </w:t>
      </w:r>
      <w:r w:rsidRPr="00BF2FDB">
        <w:rPr>
          <w:rFonts w:eastAsia="標楷體"/>
          <w:b/>
          <w:u w:val="single"/>
        </w:rPr>
        <w:tab/>
      </w:r>
      <w:r w:rsidR="00A36544" w:rsidRPr="00A36544">
        <w:rPr>
          <w:rFonts w:eastAsia="標楷體" w:hint="eastAsia"/>
          <w:b/>
        </w:rPr>
        <w:t xml:space="preserve"> </w:t>
      </w:r>
      <w:r w:rsidR="00A36544">
        <w:rPr>
          <w:rFonts w:eastAsia="標楷體" w:hint="eastAsia"/>
          <w:b/>
        </w:rPr>
        <w:t xml:space="preserve"> </w:t>
      </w:r>
      <w:r w:rsidRPr="00BF2FDB">
        <w:rPr>
          <w:rFonts w:eastAsia="標楷體" w:hint="eastAsia"/>
          <w:b/>
        </w:rPr>
        <w:t>複核：</w:t>
      </w:r>
      <w:r w:rsidR="008D4D1B" w:rsidRPr="00BF2FDB">
        <w:rPr>
          <w:rFonts w:eastAsia="標楷體"/>
          <w:b/>
          <w:u w:val="single"/>
        </w:rPr>
        <w:t xml:space="preserve"> </w:t>
      </w:r>
      <w:r w:rsidR="008D4D1B" w:rsidRPr="00BF2FDB">
        <w:rPr>
          <w:rFonts w:eastAsia="標楷體" w:hint="eastAsia"/>
          <w:b/>
          <w:u w:val="single"/>
        </w:rPr>
        <w:t xml:space="preserve">     </w:t>
      </w:r>
      <w:r w:rsidR="008D4D1B" w:rsidRPr="00BF2FDB">
        <w:rPr>
          <w:rFonts w:eastAsia="標楷體"/>
          <w:b/>
          <w:u w:val="single"/>
        </w:rPr>
        <w:t xml:space="preserve">   </w:t>
      </w:r>
      <w:r w:rsidR="00A36544">
        <w:rPr>
          <w:rFonts w:eastAsia="標楷體" w:hint="eastAsia"/>
          <w:b/>
          <w:u w:val="single"/>
        </w:rPr>
        <w:t xml:space="preserve"> </w:t>
      </w:r>
      <w:r w:rsidR="008D4D1B" w:rsidRPr="00BF2FDB">
        <w:rPr>
          <w:rFonts w:eastAsia="標楷體"/>
          <w:b/>
          <w:u w:val="single"/>
        </w:rPr>
        <w:t xml:space="preserve">   </w:t>
      </w:r>
      <w:r w:rsidR="00A36544">
        <w:rPr>
          <w:rFonts w:eastAsia="標楷體" w:hint="eastAsia"/>
          <w:b/>
        </w:rPr>
        <w:t xml:space="preserve"> </w:t>
      </w:r>
      <w:r w:rsidRPr="00BF2FDB">
        <w:rPr>
          <w:rFonts w:eastAsia="標楷體" w:hint="eastAsia"/>
          <w:b/>
        </w:rPr>
        <w:t>經辦：</w:t>
      </w:r>
      <w:r w:rsidRPr="00BF2FDB">
        <w:rPr>
          <w:rFonts w:eastAsia="標楷體"/>
          <w:b/>
          <w:u w:val="single"/>
        </w:rPr>
        <w:t xml:space="preserve"> </w:t>
      </w:r>
      <w:r w:rsidRPr="00BF2FDB">
        <w:rPr>
          <w:rFonts w:eastAsia="標楷體" w:hint="eastAsia"/>
          <w:b/>
          <w:u w:val="single"/>
        </w:rPr>
        <w:t xml:space="preserve">     </w:t>
      </w:r>
      <w:r w:rsidRPr="00BF2FDB">
        <w:rPr>
          <w:rFonts w:eastAsia="標楷體"/>
          <w:b/>
          <w:u w:val="single"/>
        </w:rPr>
        <w:t xml:space="preserve">      </w:t>
      </w:r>
      <w:bookmarkStart w:id="0" w:name="_GoBack"/>
      <w:bookmarkEnd w:id="0"/>
    </w:p>
    <w:sectPr w:rsidR="006B64D1" w:rsidSect="00341256">
      <w:pgSz w:w="11906" w:h="16838" w:code="9"/>
      <w:pgMar w:top="992" w:right="1134" w:bottom="1134" w:left="1134" w:header="397"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C2" w:rsidRDefault="00556AC2" w:rsidP="00BC4557">
      <w:r>
        <w:separator/>
      </w:r>
    </w:p>
  </w:endnote>
  <w:endnote w:type="continuationSeparator" w:id="0">
    <w:p w:rsidR="00556AC2" w:rsidRDefault="00556AC2" w:rsidP="00BC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黑">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C2" w:rsidRDefault="00556AC2" w:rsidP="00BC4557">
      <w:r>
        <w:separator/>
      </w:r>
    </w:p>
  </w:footnote>
  <w:footnote w:type="continuationSeparator" w:id="0">
    <w:p w:rsidR="00556AC2" w:rsidRDefault="00556AC2" w:rsidP="00BC4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4A2"/>
    <w:multiLevelType w:val="hybridMultilevel"/>
    <w:tmpl w:val="B024E372"/>
    <w:lvl w:ilvl="0" w:tplc="D32828B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71FE9"/>
    <w:multiLevelType w:val="singleLevel"/>
    <w:tmpl w:val="9D02C5E8"/>
    <w:lvl w:ilvl="0">
      <w:start w:val="1"/>
      <w:numFmt w:val="decimal"/>
      <w:lvlText w:val="%1."/>
      <w:lvlJc w:val="left"/>
      <w:pPr>
        <w:tabs>
          <w:tab w:val="num" w:pos="344"/>
        </w:tabs>
        <w:ind w:left="344" w:hanging="270"/>
      </w:pPr>
      <w:rPr>
        <w:rFonts w:hint="eastAsia"/>
        <w:color w:val="auto"/>
      </w:rPr>
    </w:lvl>
  </w:abstractNum>
  <w:abstractNum w:abstractNumId="2">
    <w:nsid w:val="014728F2"/>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71607C"/>
    <w:multiLevelType w:val="hybridMultilevel"/>
    <w:tmpl w:val="B024E372"/>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8D204E"/>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F07DBA"/>
    <w:multiLevelType w:val="hybridMultilevel"/>
    <w:tmpl w:val="07A8FA92"/>
    <w:lvl w:ilvl="0" w:tplc="C36A67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F5529A"/>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8634A4"/>
    <w:multiLevelType w:val="hybridMultilevel"/>
    <w:tmpl w:val="4BD0DBE0"/>
    <w:lvl w:ilvl="0" w:tplc="719C0370">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9932FF"/>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2A5610"/>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0D7EF2"/>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0D50A0"/>
    <w:multiLevelType w:val="hybridMultilevel"/>
    <w:tmpl w:val="67ACD158"/>
    <w:lvl w:ilvl="0" w:tplc="AE6A8C50">
      <w:start w:val="1"/>
      <w:numFmt w:val="taiwaneseCountingThousand"/>
      <w:lvlText w:val="%1、"/>
      <w:lvlJc w:val="left"/>
      <w:pPr>
        <w:ind w:left="480" w:hanging="480"/>
      </w:pPr>
      <w:rPr>
        <w:rFonts w:ascii="標楷體" w:eastAsia="標楷體" w:hAnsi="標楷體" w:cs="Times New Roman" w:hint="default"/>
        <w:b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96797D"/>
    <w:multiLevelType w:val="singleLevel"/>
    <w:tmpl w:val="D63E9B8E"/>
    <w:lvl w:ilvl="0">
      <w:start w:val="1"/>
      <w:numFmt w:val="decimal"/>
      <w:lvlText w:val="%1."/>
      <w:lvlJc w:val="left"/>
      <w:pPr>
        <w:tabs>
          <w:tab w:val="num" w:pos="344"/>
        </w:tabs>
        <w:ind w:left="344" w:hanging="270"/>
      </w:pPr>
      <w:rPr>
        <w:rFonts w:hint="eastAsia"/>
        <w:color w:val="auto"/>
      </w:rPr>
    </w:lvl>
  </w:abstractNum>
  <w:abstractNum w:abstractNumId="13">
    <w:nsid w:val="2EBB7D3E"/>
    <w:multiLevelType w:val="hybridMultilevel"/>
    <w:tmpl w:val="1926271E"/>
    <w:lvl w:ilvl="0" w:tplc="D26E609A">
      <w:start w:val="2"/>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63295F"/>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4B1BCE"/>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59540A"/>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F32FF5"/>
    <w:multiLevelType w:val="singleLevel"/>
    <w:tmpl w:val="D63E9B8E"/>
    <w:lvl w:ilvl="0">
      <w:start w:val="1"/>
      <w:numFmt w:val="decimal"/>
      <w:lvlText w:val="%1."/>
      <w:lvlJc w:val="left"/>
      <w:pPr>
        <w:tabs>
          <w:tab w:val="num" w:pos="344"/>
        </w:tabs>
        <w:ind w:left="344" w:hanging="270"/>
      </w:pPr>
      <w:rPr>
        <w:rFonts w:hint="eastAsia"/>
        <w:color w:val="auto"/>
      </w:rPr>
    </w:lvl>
  </w:abstractNum>
  <w:abstractNum w:abstractNumId="18">
    <w:nsid w:val="4CB4490C"/>
    <w:multiLevelType w:val="singleLevel"/>
    <w:tmpl w:val="9D02C5E8"/>
    <w:lvl w:ilvl="0">
      <w:start w:val="1"/>
      <w:numFmt w:val="decimal"/>
      <w:lvlText w:val="%1."/>
      <w:lvlJc w:val="left"/>
      <w:pPr>
        <w:tabs>
          <w:tab w:val="num" w:pos="344"/>
        </w:tabs>
        <w:ind w:left="344" w:hanging="270"/>
      </w:pPr>
      <w:rPr>
        <w:rFonts w:hint="eastAsia"/>
        <w:color w:val="auto"/>
      </w:rPr>
    </w:lvl>
  </w:abstractNum>
  <w:abstractNum w:abstractNumId="19">
    <w:nsid w:val="4CCB5BF0"/>
    <w:multiLevelType w:val="hybridMultilevel"/>
    <w:tmpl w:val="7AE06E9A"/>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F210CA"/>
    <w:multiLevelType w:val="hybridMultilevel"/>
    <w:tmpl w:val="B024E372"/>
    <w:lvl w:ilvl="0" w:tplc="D32828B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C1731A"/>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BB0C7B"/>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C22997"/>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767F1B"/>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AE5483"/>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DE14729"/>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B50EC0"/>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082E7D"/>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2B46BB8"/>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8497EB4"/>
    <w:multiLevelType w:val="hybridMultilevel"/>
    <w:tmpl w:val="2ABA6C82"/>
    <w:lvl w:ilvl="0" w:tplc="7E82CFDC">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C497AAA"/>
    <w:multiLevelType w:val="hybridMultilevel"/>
    <w:tmpl w:val="B024E372"/>
    <w:lvl w:ilvl="0" w:tplc="D32828B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1075984"/>
    <w:multiLevelType w:val="hybridMultilevel"/>
    <w:tmpl w:val="BD3EAA04"/>
    <w:lvl w:ilvl="0" w:tplc="C36A67D8">
      <w:start w:val="1"/>
      <w:numFmt w:val="taiwaneseCountingThousand"/>
      <w:lvlText w:val="%1、"/>
      <w:lvlJc w:val="left"/>
      <w:pPr>
        <w:ind w:left="480" w:hanging="480"/>
      </w:pPr>
      <w:rPr>
        <w:rFonts w:hint="default"/>
        <w:lang w:val="en-US"/>
      </w:rPr>
    </w:lvl>
    <w:lvl w:ilvl="1" w:tplc="D32828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2015918"/>
    <w:multiLevelType w:val="hybridMultilevel"/>
    <w:tmpl w:val="07A8FA92"/>
    <w:lvl w:ilvl="0" w:tplc="C36A67D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4CA2C92"/>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5F5881"/>
    <w:multiLevelType w:val="hybridMultilevel"/>
    <w:tmpl w:val="73D2C590"/>
    <w:lvl w:ilvl="0" w:tplc="C54449B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721FF5"/>
    <w:multiLevelType w:val="hybridMultilevel"/>
    <w:tmpl w:val="4F7E0BE0"/>
    <w:lvl w:ilvl="0" w:tplc="2DFED424">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5"/>
  </w:num>
  <w:num w:numId="3">
    <w:abstractNumId w:val="33"/>
  </w:num>
  <w:num w:numId="4">
    <w:abstractNumId w:val="8"/>
  </w:num>
  <w:num w:numId="5">
    <w:abstractNumId w:val="2"/>
  </w:num>
  <w:num w:numId="6">
    <w:abstractNumId w:val="34"/>
  </w:num>
  <w:num w:numId="7">
    <w:abstractNumId w:val="14"/>
  </w:num>
  <w:num w:numId="8">
    <w:abstractNumId w:val="22"/>
  </w:num>
  <w:num w:numId="9">
    <w:abstractNumId w:val="15"/>
  </w:num>
  <w:num w:numId="10">
    <w:abstractNumId w:val="28"/>
  </w:num>
  <w:num w:numId="11">
    <w:abstractNumId w:val="20"/>
  </w:num>
  <w:num w:numId="12">
    <w:abstractNumId w:val="3"/>
  </w:num>
  <w:num w:numId="13">
    <w:abstractNumId w:val="27"/>
  </w:num>
  <w:num w:numId="14">
    <w:abstractNumId w:val="19"/>
  </w:num>
  <w:num w:numId="15">
    <w:abstractNumId w:val="0"/>
  </w:num>
  <w:num w:numId="16">
    <w:abstractNumId w:val="31"/>
  </w:num>
  <w:num w:numId="17">
    <w:abstractNumId w:val="6"/>
  </w:num>
  <w:num w:numId="18">
    <w:abstractNumId w:val="36"/>
  </w:num>
  <w:num w:numId="19">
    <w:abstractNumId w:val="10"/>
  </w:num>
  <w:num w:numId="20">
    <w:abstractNumId w:val="32"/>
  </w:num>
  <w:num w:numId="21">
    <w:abstractNumId w:val="29"/>
  </w:num>
  <w:num w:numId="22">
    <w:abstractNumId w:val="16"/>
  </w:num>
  <w:num w:numId="23">
    <w:abstractNumId w:val="9"/>
  </w:num>
  <w:num w:numId="24">
    <w:abstractNumId w:val="26"/>
  </w:num>
  <w:num w:numId="25">
    <w:abstractNumId w:val="4"/>
  </w:num>
  <w:num w:numId="26">
    <w:abstractNumId w:val="25"/>
  </w:num>
  <w:num w:numId="27">
    <w:abstractNumId w:val="23"/>
  </w:num>
  <w:num w:numId="28">
    <w:abstractNumId w:val="18"/>
  </w:num>
  <w:num w:numId="29">
    <w:abstractNumId w:val="17"/>
  </w:num>
  <w:num w:numId="30">
    <w:abstractNumId w:val="1"/>
  </w:num>
  <w:num w:numId="31">
    <w:abstractNumId w:val="12"/>
  </w:num>
  <w:num w:numId="32">
    <w:abstractNumId w:val="18"/>
    <w:lvlOverride w:ilvl="0">
      <w:startOverride w:val="1"/>
    </w:lvlOverride>
  </w:num>
  <w:num w:numId="33">
    <w:abstractNumId w:val="17"/>
    <w:lvlOverride w:ilvl="0">
      <w:startOverride w:val="1"/>
    </w:lvlOverride>
  </w:num>
  <w:num w:numId="34">
    <w:abstractNumId w:val="35"/>
  </w:num>
  <w:num w:numId="35">
    <w:abstractNumId w:val="24"/>
  </w:num>
  <w:num w:numId="36">
    <w:abstractNumId w:val="13"/>
  </w:num>
  <w:num w:numId="37">
    <w:abstractNumId w:val="7"/>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5F"/>
    <w:rsid w:val="00013B24"/>
    <w:rsid w:val="000154BD"/>
    <w:rsid w:val="00025E18"/>
    <w:rsid w:val="000372A7"/>
    <w:rsid w:val="000623E2"/>
    <w:rsid w:val="00077861"/>
    <w:rsid w:val="0009531E"/>
    <w:rsid w:val="000A41B9"/>
    <w:rsid w:val="000C0E39"/>
    <w:rsid w:val="000F61AF"/>
    <w:rsid w:val="00117E0F"/>
    <w:rsid w:val="00125610"/>
    <w:rsid w:val="00132B75"/>
    <w:rsid w:val="001B4443"/>
    <w:rsid w:val="001C0B7E"/>
    <w:rsid w:val="001E027F"/>
    <w:rsid w:val="00203BA5"/>
    <w:rsid w:val="0020763A"/>
    <w:rsid w:val="00233B5F"/>
    <w:rsid w:val="00253CC4"/>
    <w:rsid w:val="002815C5"/>
    <w:rsid w:val="002857C7"/>
    <w:rsid w:val="002E6477"/>
    <w:rsid w:val="003007EE"/>
    <w:rsid w:val="00341256"/>
    <w:rsid w:val="00346DCC"/>
    <w:rsid w:val="00381518"/>
    <w:rsid w:val="003A7D91"/>
    <w:rsid w:val="003B5041"/>
    <w:rsid w:val="003D6766"/>
    <w:rsid w:val="003F7102"/>
    <w:rsid w:val="00443F62"/>
    <w:rsid w:val="004454F9"/>
    <w:rsid w:val="00460456"/>
    <w:rsid w:val="004876D7"/>
    <w:rsid w:val="00494CFD"/>
    <w:rsid w:val="004A150D"/>
    <w:rsid w:val="004B3DA8"/>
    <w:rsid w:val="004B4590"/>
    <w:rsid w:val="004B5684"/>
    <w:rsid w:val="004B6E24"/>
    <w:rsid w:val="004D6565"/>
    <w:rsid w:val="004E020E"/>
    <w:rsid w:val="004E3B79"/>
    <w:rsid w:val="00502529"/>
    <w:rsid w:val="00504963"/>
    <w:rsid w:val="00511053"/>
    <w:rsid w:val="00516E52"/>
    <w:rsid w:val="00533F64"/>
    <w:rsid w:val="00542719"/>
    <w:rsid w:val="00556AC2"/>
    <w:rsid w:val="005636BB"/>
    <w:rsid w:val="00580A37"/>
    <w:rsid w:val="00592ED2"/>
    <w:rsid w:val="005A6477"/>
    <w:rsid w:val="005A7DA7"/>
    <w:rsid w:val="005B631F"/>
    <w:rsid w:val="005C17F5"/>
    <w:rsid w:val="005E338C"/>
    <w:rsid w:val="005E3402"/>
    <w:rsid w:val="005F0B11"/>
    <w:rsid w:val="006079AA"/>
    <w:rsid w:val="00614858"/>
    <w:rsid w:val="00630003"/>
    <w:rsid w:val="0063140B"/>
    <w:rsid w:val="006339D1"/>
    <w:rsid w:val="00657536"/>
    <w:rsid w:val="00667021"/>
    <w:rsid w:val="00672008"/>
    <w:rsid w:val="00677011"/>
    <w:rsid w:val="00680512"/>
    <w:rsid w:val="00692E2B"/>
    <w:rsid w:val="006B2BA8"/>
    <w:rsid w:val="006B453A"/>
    <w:rsid w:val="006B6139"/>
    <w:rsid w:val="006B64D1"/>
    <w:rsid w:val="006F58F4"/>
    <w:rsid w:val="00746984"/>
    <w:rsid w:val="00756B08"/>
    <w:rsid w:val="007914AA"/>
    <w:rsid w:val="0079300A"/>
    <w:rsid w:val="007D747F"/>
    <w:rsid w:val="00811882"/>
    <w:rsid w:val="008407DB"/>
    <w:rsid w:val="00842DF1"/>
    <w:rsid w:val="00853056"/>
    <w:rsid w:val="00871282"/>
    <w:rsid w:val="008741EB"/>
    <w:rsid w:val="008A362D"/>
    <w:rsid w:val="008B12A1"/>
    <w:rsid w:val="008C1679"/>
    <w:rsid w:val="008D2303"/>
    <w:rsid w:val="008D4D1B"/>
    <w:rsid w:val="008E6696"/>
    <w:rsid w:val="00926631"/>
    <w:rsid w:val="00940008"/>
    <w:rsid w:val="0095618C"/>
    <w:rsid w:val="0097099B"/>
    <w:rsid w:val="00974A4A"/>
    <w:rsid w:val="0098041C"/>
    <w:rsid w:val="009805C5"/>
    <w:rsid w:val="00985016"/>
    <w:rsid w:val="00985DE2"/>
    <w:rsid w:val="009A0806"/>
    <w:rsid w:val="009B6784"/>
    <w:rsid w:val="009B7D16"/>
    <w:rsid w:val="009C47AD"/>
    <w:rsid w:val="009F0456"/>
    <w:rsid w:val="00A3123C"/>
    <w:rsid w:val="00A327C8"/>
    <w:rsid w:val="00A32CC5"/>
    <w:rsid w:val="00A354B1"/>
    <w:rsid w:val="00A36544"/>
    <w:rsid w:val="00A95913"/>
    <w:rsid w:val="00A97875"/>
    <w:rsid w:val="00AA7415"/>
    <w:rsid w:val="00AB5B93"/>
    <w:rsid w:val="00AD5544"/>
    <w:rsid w:val="00AE3CDE"/>
    <w:rsid w:val="00B24F1E"/>
    <w:rsid w:val="00B749A6"/>
    <w:rsid w:val="00B81CE3"/>
    <w:rsid w:val="00B95CC1"/>
    <w:rsid w:val="00B96F69"/>
    <w:rsid w:val="00BB0879"/>
    <w:rsid w:val="00BB0C2B"/>
    <w:rsid w:val="00BC2067"/>
    <w:rsid w:val="00BC4557"/>
    <w:rsid w:val="00BE06F7"/>
    <w:rsid w:val="00BF7C25"/>
    <w:rsid w:val="00C056D4"/>
    <w:rsid w:val="00C1144C"/>
    <w:rsid w:val="00C24BAB"/>
    <w:rsid w:val="00C36C56"/>
    <w:rsid w:val="00C37E9B"/>
    <w:rsid w:val="00C41E4C"/>
    <w:rsid w:val="00C70155"/>
    <w:rsid w:val="00C966B4"/>
    <w:rsid w:val="00CB3D2E"/>
    <w:rsid w:val="00CB4163"/>
    <w:rsid w:val="00CB7F1B"/>
    <w:rsid w:val="00CF4289"/>
    <w:rsid w:val="00D101A2"/>
    <w:rsid w:val="00D11DB1"/>
    <w:rsid w:val="00D15EB6"/>
    <w:rsid w:val="00D3626C"/>
    <w:rsid w:val="00D723CA"/>
    <w:rsid w:val="00DA327E"/>
    <w:rsid w:val="00DA6D16"/>
    <w:rsid w:val="00DB0E40"/>
    <w:rsid w:val="00DC4687"/>
    <w:rsid w:val="00DE50F6"/>
    <w:rsid w:val="00E1600A"/>
    <w:rsid w:val="00E22EAF"/>
    <w:rsid w:val="00E2387C"/>
    <w:rsid w:val="00E351EB"/>
    <w:rsid w:val="00E606CE"/>
    <w:rsid w:val="00E72431"/>
    <w:rsid w:val="00E774E5"/>
    <w:rsid w:val="00E81398"/>
    <w:rsid w:val="00E94A40"/>
    <w:rsid w:val="00EE2491"/>
    <w:rsid w:val="00EE7116"/>
    <w:rsid w:val="00EF0288"/>
    <w:rsid w:val="00F0508B"/>
    <w:rsid w:val="00F15BDC"/>
    <w:rsid w:val="00F252CE"/>
    <w:rsid w:val="00F64364"/>
    <w:rsid w:val="00F8164B"/>
    <w:rsid w:val="00FB09D7"/>
    <w:rsid w:val="00FB6D28"/>
    <w:rsid w:val="00FE2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5F"/>
    <w:pPr>
      <w:widowControl w:val="0"/>
    </w:pPr>
    <w:rPr>
      <w:rFonts w:ascii="Calibri" w:eastAsia="新細明體" w:hAnsi="Calibri" w:cs="Times New Roman"/>
    </w:rPr>
  </w:style>
  <w:style w:type="paragraph" w:styleId="1">
    <w:name w:val="heading 1"/>
    <w:basedOn w:val="a"/>
    <w:next w:val="a"/>
    <w:link w:val="10"/>
    <w:uiPriority w:val="9"/>
    <w:qFormat/>
    <w:rsid w:val="00A327C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557"/>
    <w:pPr>
      <w:tabs>
        <w:tab w:val="center" w:pos="4153"/>
        <w:tab w:val="right" w:pos="8306"/>
      </w:tabs>
      <w:snapToGrid w:val="0"/>
    </w:pPr>
    <w:rPr>
      <w:sz w:val="20"/>
      <w:szCs w:val="20"/>
    </w:rPr>
  </w:style>
  <w:style w:type="character" w:customStyle="1" w:styleId="a4">
    <w:name w:val="頁首 字元"/>
    <w:basedOn w:val="a0"/>
    <w:link w:val="a3"/>
    <w:uiPriority w:val="99"/>
    <w:rsid w:val="00BC4557"/>
    <w:rPr>
      <w:rFonts w:ascii="Calibri" w:eastAsia="新細明體" w:hAnsi="Calibri" w:cs="Times New Roman"/>
      <w:sz w:val="20"/>
      <w:szCs w:val="20"/>
    </w:rPr>
  </w:style>
  <w:style w:type="paragraph" w:styleId="a5">
    <w:name w:val="footer"/>
    <w:basedOn w:val="a"/>
    <w:link w:val="a6"/>
    <w:uiPriority w:val="99"/>
    <w:unhideWhenUsed/>
    <w:rsid w:val="00BC4557"/>
    <w:pPr>
      <w:tabs>
        <w:tab w:val="center" w:pos="4153"/>
        <w:tab w:val="right" w:pos="8306"/>
      </w:tabs>
      <w:snapToGrid w:val="0"/>
    </w:pPr>
    <w:rPr>
      <w:sz w:val="20"/>
      <w:szCs w:val="20"/>
    </w:rPr>
  </w:style>
  <w:style w:type="character" w:customStyle="1" w:styleId="a6">
    <w:name w:val="頁尾 字元"/>
    <w:basedOn w:val="a0"/>
    <w:link w:val="a5"/>
    <w:uiPriority w:val="99"/>
    <w:rsid w:val="00BC4557"/>
    <w:rPr>
      <w:rFonts w:ascii="Calibri" w:eastAsia="新細明體" w:hAnsi="Calibri" w:cs="Times New Roman"/>
      <w:sz w:val="20"/>
      <w:szCs w:val="20"/>
    </w:rPr>
  </w:style>
  <w:style w:type="paragraph" w:styleId="a7">
    <w:name w:val="Balloon Text"/>
    <w:basedOn w:val="a"/>
    <w:link w:val="a8"/>
    <w:uiPriority w:val="99"/>
    <w:semiHidden/>
    <w:unhideWhenUsed/>
    <w:rsid w:val="00E351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51EB"/>
    <w:rPr>
      <w:rFonts w:asciiTheme="majorHAnsi" w:eastAsiaTheme="majorEastAsia" w:hAnsiTheme="majorHAnsi" w:cstheme="majorBidi"/>
      <w:sz w:val="18"/>
      <w:szCs w:val="18"/>
    </w:rPr>
  </w:style>
  <w:style w:type="character" w:styleId="a9">
    <w:name w:val="Hyperlink"/>
    <w:basedOn w:val="a0"/>
    <w:uiPriority w:val="99"/>
    <w:unhideWhenUsed/>
    <w:rsid w:val="00C966B4"/>
    <w:rPr>
      <w:color w:val="0000FF" w:themeColor="hyperlink"/>
      <w:u w:val="single"/>
    </w:rPr>
  </w:style>
  <w:style w:type="paragraph" w:styleId="aa">
    <w:name w:val="List Paragraph"/>
    <w:basedOn w:val="a"/>
    <w:uiPriority w:val="34"/>
    <w:qFormat/>
    <w:rsid w:val="00A95913"/>
    <w:pPr>
      <w:ind w:leftChars="200" w:left="480"/>
    </w:pPr>
  </w:style>
  <w:style w:type="character" w:styleId="ab">
    <w:name w:val="page number"/>
    <w:basedOn w:val="a0"/>
    <w:semiHidden/>
    <w:rsid w:val="00460456"/>
  </w:style>
  <w:style w:type="character" w:customStyle="1" w:styleId="table-title">
    <w:name w:val="table-title"/>
    <w:basedOn w:val="a0"/>
    <w:rsid w:val="004B3DA8"/>
  </w:style>
  <w:style w:type="character" w:customStyle="1" w:styleId="10">
    <w:name w:val="標題 1 字元"/>
    <w:basedOn w:val="a0"/>
    <w:link w:val="1"/>
    <w:uiPriority w:val="9"/>
    <w:rsid w:val="00A327C8"/>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A327C8"/>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1E027F"/>
    <w:pPr>
      <w:tabs>
        <w:tab w:val="right" w:leader="dot" w:pos="9628"/>
      </w:tabs>
    </w:pPr>
  </w:style>
  <w:style w:type="paragraph" w:styleId="2">
    <w:name w:val="toc 2"/>
    <w:basedOn w:val="a"/>
    <w:next w:val="a"/>
    <w:autoRedefine/>
    <w:uiPriority w:val="39"/>
    <w:semiHidden/>
    <w:unhideWhenUsed/>
    <w:qFormat/>
    <w:rsid w:val="00A327C8"/>
    <w:pPr>
      <w:widowControl/>
      <w:spacing w:after="100" w:line="276" w:lineRule="auto"/>
      <w:ind w:left="220"/>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A327C8"/>
    <w:pPr>
      <w:widowControl/>
      <w:spacing w:after="100" w:line="276" w:lineRule="auto"/>
      <w:ind w:left="440"/>
    </w:pPr>
    <w:rPr>
      <w:rFonts w:asciiTheme="minorHAnsi" w:eastAsiaTheme="minorEastAsia" w:hAnsiTheme="minorHAnsi" w:cstheme="minorBid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B5F"/>
    <w:pPr>
      <w:widowControl w:val="0"/>
    </w:pPr>
    <w:rPr>
      <w:rFonts w:ascii="Calibri" w:eastAsia="新細明體" w:hAnsi="Calibri" w:cs="Times New Roman"/>
    </w:rPr>
  </w:style>
  <w:style w:type="paragraph" w:styleId="1">
    <w:name w:val="heading 1"/>
    <w:basedOn w:val="a"/>
    <w:next w:val="a"/>
    <w:link w:val="10"/>
    <w:uiPriority w:val="9"/>
    <w:qFormat/>
    <w:rsid w:val="00A327C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557"/>
    <w:pPr>
      <w:tabs>
        <w:tab w:val="center" w:pos="4153"/>
        <w:tab w:val="right" w:pos="8306"/>
      </w:tabs>
      <w:snapToGrid w:val="0"/>
    </w:pPr>
    <w:rPr>
      <w:sz w:val="20"/>
      <w:szCs w:val="20"/>
    </w:rPr>
  </w:style>
  <w:style w:type="character" w:customStyle="1" w:styleId="a4">
    <w:name w:val="頁首 字元"/>
    <w:basedOn w:val="a0"/>
    <w:link w:val="a3"/>
    <w:uiPriority w:val="99"/>
    <w:rsid w:val="00BC4557"/>
    <w:rPr>
      <w:rFonts w:ascii="Calibri" w:eastAsia="新細明體" w:hAnsi="Calibri" w:cs="Times New Roman"/>
      <w:sz w:val="20"/>
      <w:szCs w:val="20"/>
    </w:rPr>
  </w:style>
  <w:style w:type="paragraph" w:styleId="a5">
    <w:name w:val="footer"/>
    <w:basedOn w:val="a"/>
    <w:link w:val="a6"/>
    <w:uiPriority w:val="99"/>
    <w:unhideWhenUsed/>
    <w:rsid w:val="00BC4557"/>
    <w:pPr>
      <w:tabs>
        <w:tab w:val="center" w:pos="4153"/>
        <w:tab w:val="right" w:pos="8306"/>
      </w:tabs>
      <w:snapToGrid w:val="0"/>
    </w:pPr>
    <w:rPr>
      <w:sz w:val="20"/>
      <w:szCs w:val="20"/>
    </w:rPr>
  </w:style>
  <w:style w:type="character" w:customStyle="1" w:styleId="a6">
    <w:name w:val="頁尾 字元"/>
    <w:basedOn w:val="a0"/>
    <w:link w:val="a5"/>
    <w:uiPriority w:val="99"/>
    <w:rsid w:val="00BC4557"/>
    <w:rPr>
      <w:rFonts w:ascii="Calibri" w:eastAsia="新細明體" w:hAnsi="Calibri" w:cs="Times New Roman"/>
      <w:sz w:val="20"/>
      <w:szCs w:val="20"/>
    </w:rPr>
  </w:style>
  <w:style w:type="paragraph" w:styleId="a7">
    <w:name w:val="Balloon Text"/>
    <w:basedOn w:val="a"/>
    <w:link w:val="a8"/>
    <w:uiPriority w:val="99"/>
    <w:semiHidden/>
    <w:unhideWhenUsed/>
    <w:rsid w:val="00E351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351EB"/>
    <w:rPr>
      <w:rFonts w:asciiTheme="majorHAnsi" w:eastAsiaTheme="majorEastAsia" w:hAnsiTheme="majorHAnsi" w:cstheme="majorBidi"/>
      <w:sz w:val="18"/>
      <w:szCs w:val="18"/>
    </w:rPr>
  </w:style>
  <w:style w:type="character" w:styleId="a9">
    <w:name w:val="Hyperlink"/>
    <w:basedOn w:val="a0"/>
    <w:uiPriority w:val="99"/>
    <w:unhideWhenUsed/>
    <w:rsid w:val="00C966B4"/>
    <w:rPr>
      <w:color w:val="0000FF" w:themeColor="hyperlink"/>
      <w:u w:val="single"/>
    </w:rPr>
  </w:style>
  <w:style w:type="paragraph" w:styleId="aa">
    <w:name w:val="List Paragraph"/>
    <w:basedOn w:val="a"/>
    <w:uiPriority w:val="34"/>
    <w:qFormat/>
    <w:rsid w:val="00A95913"/>
    <w:pPr>
      <w:ind w:leftChars="200" w:left="480"/>
    </w:pPr>
  </w:style>
  <w:style w:type="character" w:styleId="ab">
    <w:name w:val="page number"/>
    <w:basedOn w:val="a0"/>
    <w:semiHidden/>
    <w:rsid w:val="00460456"/>
  </w:style>
  <w:style w:type="character" w:customStyle="1" w:styleId="table-title">
    <w:name w:val="table-title"/>
    <w:basedOn w:val="a0"/>
    <w:rsid w:val="004B3DA8"/>
  </w:style>
  <w:style w:type="character" w:customStyle="1" w:styleId="10">
    <w:name w:val="標題 1 字元"/>
    <w:basedOn w:val="a0"/>
    <w:link w:val="1"/>
    <w:uiPriority w:val="9"/>
    <w:rsid w:val="00A327C8"/>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A327C8"/>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qFormat/>
    <w:rsid w:val="001E027F"/>
    <w:pPr>
      <w:tabs>
        <w:tab w:val="right" w:leader="dot" w:pos="9628"/>
      </w:tabs>
    </w:pPr>
  </w:style>
  <w:style w:type="paragraph" w:styleId="2">
    <w:name w:val="toc 2"/>
    <w:basedOn w:val="a"/>
    <w:next w:val="a"/>
    <w:autoRedefine/>
    <w:uiPriority w:val="39"/>
    <w:semiHidden/>
    <w:unhideWhenUsed/>
    <w:qFormat/>
    <w:rsid w:val="00A327C8"/>
    <w:pPr>
      <w:widowControl/>
      <w:spacing w:after="100" w:line="276" w:lineRule="auto"/>
      <w:ind w:left="220"/>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A327C8"/>
    <w:pPr>
      <w:widowControl/>
      <w:spacing w:after="100" w:line="276" w:lineRule="auto"/>
      <w:ind w:left="440"/>
    </w:pPr>
    <w:rPr>
      <w:rFonts w:asciiTheme="minorHAnsi" w:eastAsiaTheme="minorEastAsia"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2A8B-BF2E-44E1-8C93-7F436142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2076</Characters>
  <Application>Microsoft Office Word</Application>
  <DocSecurity>0</DocSecurity>
  <Lines>17</Lines>
  <Paragraphs>4</Paragraphs>
  <ScaleCrop>false</ScaleCrop>
  <Company>Hewlett-Packard Company</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櫃檯買賣中心</cp:lastModifiedBy>
  <cp:revision>3</cp:revision>
  <cp:lastPrinted>2016-01-22T03:31:00Z</cp:lastPrinted>
  <dcterms:created xsi:type="dcterms:W3CDTF">2016-02-02T00:54:00Z</dcterms:created>
  <dcterms:modified xsi:type="dcterms:W3CDTF">2016-02-02T00:55:00Z</dcterms:modified>
</cp:coreProperties>
</file>